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99" w:rsidRPr="00050B74" w:rsidRDefault="00050B74">
      <w:pPr>
        <w:rPr>
          <w:sz w:val="20"/>
        </w:rPr>
      </w:pPr>
      <w:r w:rsidRPr="00050B74">
        <w:rPr>
          <w:noProof/>
          <w:sz w:val="20"/>
        </w:rPr>
        <w:drawing>
          <wp:anchor distT="0" distB="0" distL="114300" distR="114300" simplePos="0" relativeHeight="2" behindDoc="0" locked="0" layoutInCell="1" allowOverlap="1" wp14:anchorId="7904AEB3" wp14:editId="43AF0542">
            <wp:simplePos x="0" y="0"/>
            <wp:positionH relativeFrom="margin">
              <wp:align>center</wp:align>
            </wp:positionH>
            <wp:positionV relativeFrom="margin">
              <wp:align>top</wp:align>
            </wp:positionV>
            <wp:extent cx="6119495" cy="1463040"/>
            <wp:effectExtent l="0" t="0" r="0" b="0"/>
            <wp:wrapSquare wrapText="bothSides"/>
            <wp:docPr id="1" name="Picture" descr="\\Server\Area Tecnica\fabrizio\1] COMUNE DI BIRORI\ARCHIVIO 2016\01. modelli\carta intestata COMUNE BIRORI - soc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Server\Area Tecnica\fabrizio\1] COMUNE DI BIRORI\ARCHIVIO 2016\01. modelli\carta intestata COMUNE BIRORI - sociale.jpg"/>
                    <pic:cNvPicPr>
                      <a:picLocks noChangeAspect="1" noChangeArrowheads="1"/>
                    </pic:cNvPicPr>
                  </pic:nvPicPr>
                  <pic:blipFill>
                    <a:blip r:embed="rId9"/>
                    <a:stretch>
                      <a:fillRect/>
                    </a:stretch>
                  </pic:blipFill>
                  <pic:spPr bwMode="auto">
                    <a:xfrm>
                      <a:off x="0" y="0"/>
                      <a:ext cx="6119495" cy="1463040"/>
                    </a:xfrm>
                    <a:prstGeom prst="rect">
                      <a:avLst/>
                    </a:prstGeom>
                    <a:noFill/>
                    <a:ln w="9525">
                      <a:noFill/>
                      <a:miter lim="800000"/>
                      <a:headEnd/>
                      <a:tailEnd/>
                    </a:ln>
                  </pic:spPr>
                </pic:pic>
              </a:graphicData>
            </a:graphic>
          </wp:anchor>
        </w:drawing>
      </w:r>
      <w:r w:rsidR="00315E6D">
        <w:rPr>
          <w:sz w:val="20"/>
        </w:rPr>
        <w:t xml:space="preserve"> </w:t>
      </w:r>
    </w:p>
    <w:p w:rsidR="00DA3299" w:rsidRPr="00050B74" w:rsidRDefault="00DA3299">
      <w:pPr>
        <w:rPr>
          <w:sz w:val="20"/>
        </w:rPr>
      </w:pPr>
    </w:p>
    <w:p w:rsidR="00DA3299" w:rsidRPr="00050B74" w:rsidRDefault="00DA3299">
      <w:pPr>
        <w:rPr>
          <w:sz w:val="20"/>
        </w:rPr>
      </w:pPr>
    </w:p>
    <w:p w:rsidR="00DA3299" w:rsidRPr="00050B74" w:rsidRDefault="00DA3299">
      <w:pPr>
        <w:rPr>
          <w:sz w:val="20"/>
        </w:rPr>
      </w:pPr>
    </w:p>
    <w:p w:rsidR="00DA3299" w:rsidRPr="00050B74" w:rsidRDefault="00DA3299">
      <w:pPr>
        <w:rPr>
          <w:sz w:val="20"/>
        </w:rPr>
      </w:pPr>
    </w:p>
    <w:tbl>
      <w:tblPr>
        <w:tblStyle w:val="Grigliatabella"/>
        <w:tblW w:w="9813" w:type="dxa"/>
        <w:tblInd w:w="19" w:type="dxa"/>
        <w:tblBorders>
          <w:top w:val="single" w:sz="4" w:space="0" w:color="006666"/>
          <w:left w:val="single" w:sz="4" w:space="0" w:color="006666"/>
          <w:bottom w:val="nil"/>
          <w:right w:val="nil"/>
          <w:insideH w:val="nil"/>
          <w:insideV w:val="nil"/>
        </w:tblBorders>
        <w:tblCellMar>
          <w:left w:w="98" w:type="dxa"/>
        </w:tblCellMar>
        <w:tblLook w:val="04A0" w:firstRow="1" w:lastRow="0" w:firstColumn="1" w:lastColumn="0" w:noHBand="0" w:noVBand="1"/>
      </w:tblPr>
      <w:tblGrid>
        <w:gridCol w:w="1698"/>
        <w:gridCol w:w="8115"/>
      </w:tblGrid>
      <w:tr w:rsidR="00DA3299" w:rsidRPr="00050B74">
        <w:trPr>
          <w:trHeight w:val="1531"/>
        </w:trPr>
        <w:tc>
          <w:tcPr>
            <w:tcW w:w="9812" w:type="dxa"/>
            <w:gridSpan w:val="2"/>
            <w:tcBorders>
              <w:top w:val="single" w:sz="4" w:space="0" w:color="006666"/>
              <w:left w:val="single" w:sz="4" w:space="0" w:color="006666"/>
              <w:bottom w:val="nil"/>
              <w:right w:val="nil"/>
            </w:tcBorders>
            <w:shd w:val="clear" w:color="auto" w:fill="E0E0E0"/>
            <w:tcMar>
              <w:left w:w="98" w:type="dxa"/>
            </w:tcMar>
            <w:vAlign w:val="center"/>
          </w:tcPr>
          <w:p w:rsidR="00DA3299" w:rsidRPr="00050B74" w:rsidRDefault="00050B74">
            <w:pPr>
              <w:jc w:val="center"/>
              <w:rPr>
                <w:b/>
                <w:color w:val="000080"/>
                <w:w w:val="80"/>
                <w:sz w:val="96"/>
                <w:szCs w:val="96"/>
              </w:rPr>
            </w:pPr>
            <w:r w:rsidRPr="00050B74">
              <w:rPr>
                <w:b/>
                <w:color w:val="000080"/>
                <w:w w:val="80"/>
                <w:sz w:val="96"/>
                <w:szCs w:val="96"/>
              </w:rPr>
              <w:t>DETERMINAZIONE</w:t>
            </w:r>
          </w:p>
        </w:tc>
      </w:tr>
      <w:tr w:rsidR="00DA3299" w:rsidRPr="00050B74">
        <w:tc>
          <w:tcPr>
            <w:tcW w:w="9812" w:type="dxa"/>
            <w:gridSpan w:val="2"/>
            <w:tcBorders>
              <w:top w:val="nil"/>
              <w:left w:val="single" w:sz="4" w:space="0" w:color="006666"/>
              <w:bottom w:val="nil"/>
              <w:right w:val="nil"/>
            </w:tcBorders>
            <w:shd w:val="clear" w:color="auto" w:fill="E0E0E0"/>
            <w:tcMar>
              <w:left w:w="98" w:type="dxa"/>
            </w:tcMar>
          </w:tcPr>
          <w:p w:rsidR="00DA3299" w:rsidRPr="00050B74" w:rsidRDefault="00DA3299">
            <w:pPr>
              <w:rPr>
                <w:b/>
                <w:sz w:val="28"/>
              </w:rPr>
            </w:pPr>
          </w:p>
        </w:tc>
      </w:tr>
      <w:tr w:rsidR="00DA3299" w:rsidRPr="00050B74">
        <w:tc>
          <w:tcPr>
            <w:tcW w:w="9812" w:type="dxa"/>
            <w:gridSpan w:val="2"/>
            <w:tcBorders>
              <w:top w:val="nil"/>
              <w:left w:val="single" w:sz="4" w:space="0" w:color="006666"/>
              <w:bottom w:val="nil"/>
              <w:right w:val="nil"/>
            </w:tcBorders>
            <w:shd w:val="clear" w:color="auto" w:fill="E0E0E0"/>
            <w:tcMar>
              <w:left w:w="98" w:type="dxa"/>
            </w:tcMar>
          </w:tcPr>
          <w:p w:rsidR="00DA3299" w:rsidRPr="00050B74" w:rsidRDefault="00DA3299">
            <w:pPr>
              <w:rPr>
                <w:b/>
                <w:sz w:val="28"/>
              </w:rPr>
            </w:pPr>
          </w:p>
        </w:tc>
      </w:tr>
      <w:tr w:rsidR="00DA3299" w:rsidRPr="00050B74">
        <w:tc>
          <w:tcPr>
            <w:tcW w:w="9812" w:type="dxa"/>
            <w:gridSpan w:val="2"/>
            <w:tcBorders>
              <w:top w:val="nil"/>
              <w:left w:val="single" w:sz="4" w:space="0" w:color="006666"/>
              <w:bottom w:val="nil"/>
              <w:right w:val="nil"/>
            </w:tcBorders>
            <w:shd w:val="clear" w:color="auto" w:fill="E0E0E0"/>
            <w:tcMar>
              <w:left w:w="98" w:type="dxa"/>
            </w:tcMar>
          </w:tcPr>
          <w:p w:rsidR="00DA3299" w:rsidRPr="00050B74" w:rsidRDefault="0065624E" w:rsidP="006915D3">
            <w:pPr>
              <w:jc w:val="center"/>
            </w:pPr>
            <w:r>
              <w:rPr>
                <w:b/>
                <w:color w:val="000080"/>
                <w:sz w:val="44"/>
                <w:szCs w:val="44"/>
              </w:rPr>
              <w:t>n°</w:t>
            </w:r>
            <w:r w:rsidR="00623139">
              <w:rPr>
                <w:b/>
                <w:color w:val="000080"/>
                <w:sz w:val="44"/>
                <w:szCs w:val="44"/>
              </w:rPr>
              <w:t xml:space="preserve"> </w:t>
            </w:r>
            <w:r w:rsidR="004B013B">
              <w:rPr>
                <w:b/>
                <w:color w:val="000080"/>
                <w:sz w:val="44"/>
                <w:szCs w:val="44"/>
              </w:rPr>
              <w:t>146</w:t>
            </w:r>
            <w:r w:rsidR="00623139">
              <w:rPr>
                <w:b/>
                <w:color w:val="000080"/>
                <w:sz w:val="44"/>
                <w:szCs w:val="44"/>
              </w:rPr>
              <w:t xml:space="preserve"> del </w:t>
            </w:r>
            <w:r w:rsidR="006915D3">
              <w:rPr>
                <w:b/>
                <w:color w:val="000080"/>
                <w:sz w:val="44"/>
                <w:szCs w:val="44"/>
              </w:rPr>
              <w:t>29.12</w:t>
            </w:r>
            <w:r>
              <w:rPr>
                <w:b/>
                <w:color w:val="000080"/>
                <w:sz w:val="44"/>
                <w:szCs w:val="44"/>
              </w:rPr>
              <w:t>.</w:t>
            </w:r>
            <w:r w:rsidR="001C5E96" w:rsidRPr="001C5E96">
              <w:rPr>
                <w:b/>
                <w:color w:val="000080"/>
                <w:sz w:val="44"/>
                <w:szCs w:val="44"/>
              </w:rPr>
              <w:t>2016</w:t>
            </w:r>
          </w:p>
        </w:tc>
      </w:tr>
      <w:tr w:rsidR="00DA3299" w:rsidRPr="00050B74">
        <w:tc>
          <w:tcPr>
            <w:tcW w:w="9812" w:type="dxa"/>
            <w:gridSpan w:val="2"/>
            <w:tcBorders>
              <w:top w:val="nil"/>
              <w:left w:val="single" w:sz="4" w:space="0" w:color="006666"/>
              <w:bottom w:val="nil"/>
              <w:right w:val="nil"/>
            </w:tcBorders>
            <w:shd w:val="clear" w:color="auto" w:fill="E0E0E0"/>
            <w:tcMar>
              <w:left w:w="98" w:type="dxa"/>
            </w:tcMar>
          </w:tcPr>
          <w:p w:rsidR="00DA3299" w:rsidRPr="00050B74" w:rsidRDefault="00DA3299">
            <w:pPr>
              <w:rPr>
                <w:b/>
                <w:sz w:val="28"/>
              </w:rPr>
            </w:pPr>
          </w:p>
        </w:tc>
      </w:tr>
      <w:tr w:rsidR="00DA3299" w:rsidRPr="00050B74">
        <w:tc>
          <w:tcPr>
            <w:tcW w:w="9812" w:type="dxa"/>
            <w:gridSpan w:val="2"/>
            <w:tcBorders>
              <w:top w:val="nil"/>
              <w:left w:val="single" w:sz="4" w:space="0" w:color="006666"/>
              <w:bottom w:val="nil"/>
              <w:right w:val="nil"/>
            </w:tcBorders>
            <w:shd w:val="clear" w:color="auto" w:fill="E0E0E0"/>
            <w:tcMar>
              <w:left w:w="98" w:type="dxa"/>
            </w:tcMar>
          </w:tcPr>
          <w:p w:rsidR="00DA3299" w:rsidRPr="00050B74" w:rsidRDefault="00DA3299" w:rsidP="00050B74">
            <w:pPr>
              <w:tabs>
                <w:tab w:val="left" w:pos="2556"/>
              </w:tabs>
              <w:rPr>
                <w:b/>
                <w:sz w:val="28"/>
              </w:rPr>
            </w:pPr>
          </w:p>
        </w:tc>
      </w:tr>
      <w:tr w:rsidR="00DA3299" w:rsidRPr="00050B74">
        <w:tc>
          <w:tcPr>
            <w:tcW w:w="9812" w:type="dxa"/>
            <w:gridSpan w:val="2"/>
            <w:tcBorders>
              <w:top w:val="nil"/>
              <w:left w:val="single" w:sz="4" w:space="0" w:color="006666"/>
              <w:bottom w:val="nil"/>
              <w:right w:val="nil"/>
            </w:tcBorders>
            <w:shd w:val="clear" w:color="auto" w:fill="E0E0E0"/>
            <w:tcMar>
              <w:left w:w="98" w:type="dxa"/>
            </w:tcMar>
          </w:tcPr>
          <w:p w:rsidR="00DA3299" w:rsidRPr="00050B74" w:rsidRDefault="00DA3299">
            <w:pPr>
              <w:rPr>
                <w:b/>
                <w:sz w:val="28"/>
              </w:rPr>
            </w:pPr>
          </w:p>
        </w:tc>
      </w:tr>
      <w:tr w:rsidR="00DA3299" w:rsidRPr="00050B74">
        <w:tc>
          <w:tcPr>
            <w:tcW w:w="1698" w:type="dxa"/>
            <w:tcBorders>
              <w:top w:val="nil"/>
              <w:left w:val="single" w:sz="4" w:space="0" w:color="006666"/>
              <w:bottom w:val="nil"/>
              <w:right w:val="nil"/>
            </w:tcBorders>
            <w:shd w:val="clear" w:color="auto" w:fill="E0E0E0"/>
            <w:tcMar>
              <w:left w:w="98" w:type="dxa"/>
            </w:tcMar>
          </w:tcPr>
          <w:p w:rsidR="00DA3299" w:rsidRPr="00C37AD5" w:rsidRDefault="00050B74">
            <w:pPr>
              <w:rPr>
                <w:rFonts w:ascii="Arial" w:hAnsi="Arial" w:cs="Arial"/>
                <w:b/>
                <w:color w:val="1F497D" w:themeColor="text2"/>
              </w:rPr>
            </w:pPr>
            <w:r w:rsidRPr="00C37AD5">
              <w:rPr>
                <w:rFonts w:ascii="Arial" w:hAnsi="Arial" w:cs="Arial"/>
                <w:b/>
                <w:color w:val="1F497D" w:themeColor="text2"/>
              </w:rPr>
              <w:t>OGGETTO:</w:t>
            </w:r>
          </w:p>
        </w:tc>
        <w:tc>
          <w:tcPr>
            <w:tcW w:w="8114" w:type="dxa"/>
            <w:tcBorders>
              <w:top w:val="nil"/>
              <w:left w:val="nil"/>
              <w:bottom w:val="nil"/>
              <w:right w:val="single" w:sz="36" w:space="0" w:color="006666"/>
            </w:tcBorders>
            <w:shd w:val="clear" w:color="auto" w:fill="E0E0E0"/>
            <w:tcMar>
              <w:left w:w="113" w:type="dxa"/>
            </w:tcMar>
          </w:tcPr>
          <w:p w:rsidR="004B013B" w:rsidRDefault="004C10B7" w:rsidP="004B013B">
            <w:pPr>
              <w:jc w:val="both"/>
              <w:rPr>
                <w:rFonts w:ascii="Arial" w:hAnsi="Arial" w:cs="Arial"/>
                <w:color w:val="1F497D" w:themeColor="text2"/>
              </w:rPr>
            </w:pPr>
            <w:bookmarkStart w:id="0" w:name="OLE_LINK1"/>
            <w:r w:rsidRPr="004C10B7">
              <w:rPr>
                <w:rFonts w:ascii="Arial" w:hAnsi="Arial" w:cs="Arial"/>
                <w:color w:val="1F497D" w:themeColor="text2"/>
              </w:rPr>
              <w:t>L</w:t>
            </w:r>
            <w:r w:rsidR="004B013B">
              <w:rPr>
                <w:rFonts w:ascii="Arial" w:hAnsi="Arial" w:cs="Arial"/>
                <w:color w:val="1F497D" w:themeColor="text2"/>
              </w:rPr>
              <w:t>.R. 5/2016 e L. 62/2000 art. 1 co. 9 –</w:t>
            </w:r>
            <w:r w:rsidRPr="004C10B7">
              <w:rPr>
                <w:rFonts w:ascii="Arial" w:hAnsi="Arial" w:cs="Arial"/>
                <w:color w:val="1F497D" w:themeColor="text2"/>
              </w:rPr>
              <w:t xml:space="preserve"> </w:t>
            </w:r>
            <w:r w:rsidR="004B013B">
              <w:rPr>
                <w:rFonts w:ascii="Arial" w:hAnsi="Arial" w:cs="Arial"/>
                <w:color w:val="1F497D" w:themeColor="text2"/>
              </w:rPr>
              <w:t xml:space="preserve">Assegnazione di borse di studio a sostegno delle spese sostenute dalle famiglie per l’istruzione </w:t>
            </w:r>
            <w:proofErr w:type="spellStart"/>
            <w:r w:rsidR="004B013B">
              <w:rPr>
                <w:rFonts w:ascii="Arial" w:hAnsi="Arial" w:cs="Arial"/>
                <w:color w:val="1F497D" w:themeColor="text2"/>
              </w:rPr>
              <w:t>a.s.</w:t>
            </w:r>
            <w:proofErr w:type="spellEnd"/>
            <w:r w:rsidR="004B013B">
              <w:rPr>
                <w:rFonts w:ascii="Arial" w:hAnsi="Arial" w:cs="Arial"/>
                <w:color w:val="1F497D" w:themeColor="text2"/>
              </w:rPr>
              <w:t xml:space="preserve"> 2015/2016</w:t>
            </w:r>
            <w:r w:rsidRPr="004C10B7">
              <w:rPr>
                <w:rFonts w:ascii="Arial" w:hAnsi="Arial" w:cs="Arial"/>
                <w:color w:val="1F497D" w:themeColor="text2"/>
              </w:rPr>
              <w:t xml:space="preserve"> – </w:t>
            </w:r>
          </w:p>
          <w:p w:rsidR="00EB47AC" w:rsidRPr="0071285D" w:rsidRDefault="004C10B7" w:rsidP="004B013B">
            <w:pPr>
              <w:jc w:val="both"/>
              <w:rPr>
                <w:rFonts w:ascii="Arial" w:hAnsi="Arial" w:cs="Arial"/>
                <w:color w:val="1F497D" w:themeColor="text2"/>
              </w:rPr>
            </w:pPr>
            <w:r w:rsidRPr="004C10B7">
              <w:rPr>
                <w:rFonts w:ascii="Arial" w:hAnsi="Arial" w:cs="Arial"/>
                <w:color w:val="1F497D" w:themeColor="text2"/>
              </w:rPr>
              <w:t>Approvazione graduatoria PROVVISORIA e</w:t>
            </w:r>
            <w:bookmarkEnd w:id="0"/>
            <w:r w:rsidRPr="004C10B7">
              <w:rPr>
                <w:rFonts w:ascii="Arial" w:hAnsi="Arial" w:cs="Arial"/>
                <w:color w:val="1F497D" w:themeColor="text2"/>
              </w:rPr>
              <w:t xml:space="preserve"> assunzione impegno di spesa.</w:t>
            </w:r>
          </w:p>
        </w:tc>
      </w:tr>
      <w:tr w:rsidR="00DA3299" w:rsidRPr="00050B74">
        <w:tc>
          <w:tcPr>
            <w:tcW w:w="1698" w:type="dxa"/>
            <w:tcBorders>
              <w:top w:val="nil"/>
              <w:left w:val="single" w:sz="4" w:space="0" w:color="006666"/>
              <w:bottom w:val="nil"/>
              <w:right w:val="nil"/>
            </w:tcBorders>
            <w:shd w:val="clear" w:color="auto" w:fill="E0E0E0"/>
            <w:tcMar>
              <w:left w:w="98" w:type="dxa"/>
            </w:tcMar>
          </w:tcPr>
          <w:p w:rsidR="00DA3299" w:rsidRPr="00050B74" w:rsidRDefault="00DA3299">
            <w:pPr>
              <w:jc w:val="right"/>
              <w:rPr>
                <w:b/>
                <w:sz w:val="28"/>
              </w:rPr>
            </w:pPr>
          </w:p>
        </w:tc>
        <w:tc>
          <w:tcPr>
            <w:tcW w:w="8114" w:type="dxa"/>
            <w:tcBorders>
              <w:top w:val="nil"/>
              <w:left w:val="nil"/>
              <w:bottom w:val="nil"/>
              <w:right w:val="single" w:sz="36" w:space="0" w:color="006666"/>
            </w:tcBorders>
            <w:shd w:val="clear" w:color="auto" w:fill="E0E0E0"/>
            <w:tcMar>
              <w:left w:w="113" w:type="dxa"/>
            </w:tcMar>
          </w:tcPr>
          <w:p w:rsidR="00DA3299" w:rsidRPr="00050B74" w:rsidRDefault="00DA3299" w:rsidP="00154A93">
            <w:pPr>
              <w:tabs>
                <w:tab w:val="left" w:pos="398"/>
              </w:tabs>
              <w:jc w:val="both"/>
              <w:rPr>
                <w:color w:val="000080"/>
              </w:rPr>
            </w:pPr>
          </w:p>
        </w:tc>
      </w:tr>
      <w:tr w:rsidR="00DA3299" w:rsidRPr="00050B74">
        <w:tc>
          <w:tcPr>
            <w:tcW w:w="1698" w:type="dxa"/>
            <w:tcBorders>
              <w:top w:val="nil"/>
              <w:left w:val="single" w:sz="4" w:space="0" w:color="006666"/>
              <w:bottom w:val="nil"/>
              <w:right w:val="nil"/>
            </w:tcBorders>
            <w:shd w:val="clear" w:color="auto" w:fill="E0E0E0"/>
            <w:tcMar>
              <w:left w:w="98" w:type="dxa"/>
            </w:tcMar>
          </w:tcPr>
          <w:p w:rsidR="00DA3299" w:rsidRPr="00050B74" w:rsidRDefault="00DA3299">
            <w:pPr>
              <w:jc w:val="right"/>
              <w:rPr>
                <w:b/>
                <w:sz w:val="28"/>
              </w:rPr>
            </w:pPr>
          </w:p>
        </w:tc>
        <w:tc>
          <w:tcPr>
            <w:tcW w:w="8114" w:type="dxa"/>
            <w:tcBorders>
              <w:top w:val="nil"/>
              <w:left w:val="nil"/>
              <w:bottom w:val="nil"/>
              <w:right w:val="single" w:sz="36" w:space="0" w:color="006666"/>
            </w:tcBorders>
            <w:shd w:val="clear" w:color="auto" w:fill="E0E0E0"/>
            <w:tcMar>
              <w:left w:w="113" w:type="dxa"/>
            </w:tcMar>
          </w:tcPr>
          <w:p w:rsidR="00DA3299" w:rsidRPr="00050B74" w:rsidRDefault="00DA3299">
            <w:pPr>
              <w:tabs>
                <w:tab w:val="left" w:pos="398"/>
              </w:tabs>
              <w:jc w:val="both"/>
              <w:rPr>
                <w:color w:val="000080"/>
              </w:rPr>
            </w:pPr>
          </w:p>
        </w:tc>
      </w:tr>
      <w:tr w:rsidR="00DA3299" w:rsidRPr="00050B74">
        <w:tc>
          <w:tcPr>
            <w:tcW w:w="1698" w:type="dxa"/>
            <w:tcBorders>
              <w:top w:val="nil"/>
              <w:left w:val="single" w:sz="4" w:space="0" w:color="006666"/>
              <w:bottom w:val="nil"/>
              <w:right w:val="nil"/>
            </w:tcBorders>
            <w:shd w:val="clear" w:color="auto" w:fill="E0E0E0"/>
            <w:tcMar>
              <w:left w:w="98" w:type="dxa"/>
            </w:tcMar>
          </w:tcPr>
          <w:p w:rsidR="00DA3299" w:rsidRPr="00050B74" w:rsidRDefault="00DA3299">
            <w:pPr>
              <w:jc w:val="right"/>
              <w:rPr>
                <w:b/>
                <w:sz w:val="28"/>
              </w:rPr>
            </w:pPr>
          </w:p>
        </w:tc>
        <w:tc>
          <w:tcPr>
            <w:tcW w:w="8114" w:type="dxa"/>
            <w:tcBorders>
              <w:top w:val="nil"/>
              <w:left w:val="nil"/>
              <w:bottom w:val="nil"/>
              <w:right w:val="single" w:sz="36" w:space="0" w:color="006666"/>
            </w:tcBorders>
            <w:shd w:val="clear" w:color="auto" w:fill="E0E0E0"/>
            <w:tcMar>
              <w:left w:w="113" w:type="dxa"/>
            </w:tcMar>
          </w:tcPr>
          <w:p w:rsidR="00DA3299" w:rsidRPr="00050B74" w:rsidRDefault="00DA3299">
            <w:pPr>
              <w:jc w:val="both"/>
              <w:rPr>
                <w:color w:val="000080"/>
              </w:rPr>
            </w:pPr>
          </w:p>
        </w:tc>
      </w:tr>
      <w:tr w:rsidR="00DA3299" w:rsidRPr="00050B74">
        <w:tc>
          <w:tcPr>
            <w:tcW w:w="1698" w:type="dxa"/>
            <w:tcBorders>
              <w:top w:val="nil"/>
              <w:left w:val="single" w:sz="4" w:space="0" w:color="006666"/>
              <w:bottom w:val="single" w:sz="36" w:space="0" w:color="006666"/>
              <w:right w:val="nil"/>
            </w:tcBorders>
            <w:shd w:val="clear" w:color="auto" w:fill="E0E0E0"/>
            <w:tcMar>
              <w:left w:w="98" w:type="dxa"/>
            </w:tcMar>
          </w:tcPr>
          <w:p w:rsidR="00DA3299" w:rsidRPr="00050B74" w:rsidRDefault="00DA3299">
            <w:pPr>
              <w:jc w:val="right"/>
              <w:rPr>
                <w:b/>
                <w:sz w:val="28"/>
              </w:rPr>
            </w:pPr>
          </w:p>
        </w:tc>
        <w:tc>
          <w:tcPr>
            <w:tcW w:w="8114" w:type="dxa"/>
            <w:tcBorders>
              <w:top w:val="nil"/>
              <w:left w:val="nil"/>
              <w:bottom w:val="single" w:sz="36" w:space="0" w:color="006666"/>
              <w:right w:val="single" w:sz="36" w:space="0" w:color="006666"/>
            </w:tcBorders>
            <w:shd w:val="clear" w:color="auto" w:fill="E0E0E0"/>
            <w:tcMar>
              <w:left w:w="113" w:type="dxa"/>
            </w:tcMar>
          </w:tcPr>
          <w:p w:rsidR="00DA3299" w:rsidRPr="00050B74" w:rsidRDefault="00DA3299">
            <w:pPr>
              <w:jc w:val="both"/>
              <w:rPr>
                <w:color w:val="000080"/>
              </w:rPr>
            </w:pPr>
          </w:p>
        </w:tc>
      </w:tr>
    </w:tbl>
    <w:p w:rsidR="00DA3299" w:rsidRPr="00050B74" w:rsidRDefault="00DA3299">
      <w:pPr>
        <w:rPr>
          <w:sz w:val="20"/>
        </w:rPr>
      </w:pPr>
    </w:p>
    <w:p w:rsidR="00DA3299" w:rsidRPr="00050B74" w:rsidRDefault="00DA3299">
      <w:pPr>
        <w:rPr>
          <w:sz w:val="20"/>
        </w:rPr>
      </w:pPr>
    </w:p>
    <w:p w:rsidR="00DA3299" w:rsidRPr="00050B74" w:rsidRDefault="00DA3299">
      <w:pPr>
        <w:rPr>
          <w:sz w:val="20"/>
        </w:rPr>
      </w:pPr>
    </w:p>
    <w:p w:rsidR="00DA3299" w:rsidRPr="00050B74" w:rsidRDefault="00DA3299">
      <w:pPr>
        <w:rPr>
          <w:sz w:val="20"/>
        </w:rPr>
      </w:pPr>
    </w:p>
    <w:p w:rsidR="00DA3299" w:rsidRPr="00050B74" w:rsidRDefault="00DA3299">
      <w:pPr>
        <w:rPr>
          <w:sz w:val="20"/>
        </w:rPr>
      </w:pPr>
    </w:p>
    <w:p w:rsidR="00DA3299" w:rsidRPr="00050B74" w:rsidRDefault="00050B74">
      <w:pPr>
        <w:widowControl/>
        <w:suppressAutoHyphens w:val="0"/>
        <w:spacing w:after="200" w:line="276" w:lineRule="auto"/>
        <w:rPr>
          <w:sz w:val="20"/>
        </w:rPr>
      </w:pPr>
      <w:r w:rsidRPr="00050B74">
        <w:br w:type="page"/>
      </w:r>
    </w:p>
    <w:tbl>
      <w:tblPr>
        <w:tblStyle w:val="Grigliatabella"/>
        <w:tblW w:w="9639" w:type="dxa"/>
        <w:tblInd w:w="109" w:type="dxa"/>
        <w:tblBorders>
          <w:top w:val="nil"/>
          <w:left w:val="nil"/>
          <w:bottom w:val="nil"/>
          <w:right w:val="nil"/>
          <w:insideH w:val="nil"/>
          <w:insideV w:val="nil"/>
        </w:tblBorders>
        <w:tblLook w:val="04A0" w:firstRow="1" w:lastRow="0" w:firstColumn="1" w:lastColumn="0" w:noHBand="0" w:noVBand="1"/>
      </w:tblPr>
      <w:tblGrid>
        <w:gridCol w:w="9639"/>
      </w:tblGrid>
      <w:tr w:rsidR="00DA3299" w:rsidRPr="00050B74">
        <w:trPr>
          <w:trHeight w:val="567"/>
        </w:trPr>
        <w:tc>
          <w:tcPr>
            <w:tcW w:w="9639" w:type="dxa"/>
            <w:tcBorders>
              <w:top w:val="nil"/>
              <w:left w:val="nil"/>
              <w:bottom w:val="nil"/>
              <w:right w:val="nil"/>
            </w:tcBorders>
            <w:shd w:val="clear" w:color="auto" w:fill="D9D9D9"/>
            <w:vAlign w:val="center"/>
          </w:tcPr>
          <w:p w:rsidR="00DA3299" w:rsidRPr="00B17D43" w:rsidRDefault="00050B74" w:rsidP="00FC1FD8">
            <w:pPr>
              <w:pStyle w:val="Titolo3"/>
              <w:pageBreakBefore/>
              <w:spacing w:before="0"/>
              <w:jc w:val="center"/>
              <w:outlineLvl w:val="2"/>
              <w:rPr>
                <w:rFonts w:ascii="Arial" w:hAnsi="Arial" w:cs="Arial"/>
              </w:rPr>
            </w:pPr>
            <w:r w:rsidRPr="00B17D43">
              <w:rPr>
                <w:rFonts w:ascii="Arial" w:eastAsia="Times New Roman" w:hAnsi="Arial" w:cs="Arial"/>
                <w:color w:val="00000A"/>
                <w:u w:val="single"/>
              </w:rPr>
              <w:lastRenderedPageBreak/>
              <w:t xml:space="preserve">IL RESPONSABILE DEL SERVIZIO </w:t>
            </w:r>
          </w:p>
        </w:tc>
      </w:tr>
    </w:tbl>
    <w:p w:rsidR="00FC1FD8" w:rsidRPr="00FC1FD8" w:rsidRDefault="00FC1FD8" w:rsidP="00FC1FD8">
      <w:pPr>
        <w:spacing w:line="360" w:lineRule="auto"/>
        <w:jc w:val="both"/>
        <w:rPr>
          <w:b/>
          <w:sz w:val="22"/>
          <w:szCs w:val="22"/>
        </w:rPr>
      </w:pPr>
    </w:p>
    <w:p w:rsidR="00FC1FD8" w:rsidRPr="00641CD0" w:rsidRDefault="00FC1FD8" w:rsidP="00FC1FD8">
      <w:pPr>
        <w:spacing w:line="360" w:lineRule="auto"/>
        <w:jc w:val="both"/>
        <w:rPr>
          <w:rFonts w:ascii="Arial" w:hAnsi="Arial" w:cs="Arial"/>
          <w:sz w:val="20"/>
        </w:rPr>
      </w:pPr>
      <w:r w:rsidRPr="00641CD0">
        <w:rPr>
          <w:rFonts w:ascii="Arial" w:hAnsi="Arial" w:cs="Arial"/>
          <w:b/>
          <w:sz w:val="20"/>
        </w:rPr>
        <w:t>VISTO</w:t>
      </w:r>
      <w:r w:rsidRPr="00641CD0">
        <w:rPr>
          <w:rFonts w:ascii="Arial" w:hAnsi="Arial" w:cs="Arial"/>
          <w:sz w:val="20"/>
        </w:rPr>
        <w:t xml:space="preserve"> il</w:t>
      </w:r>
      <w:r w:rsidR="0065624E">
        <w:rPr>
          <w:rFonts w:ascii="Arial" w:hAnsi="Arial" w:cs="Arial"/>
          <w:sz w:val="20"/>
        </w:rPr>
        <w:t xml:space="preserve"> Decreto sindacale</w:t>
      </w:r>
      <w:r w:rsidR="00DE5BFE" w:rsidRPr="00641CD0">
        <w:rPr>
          <w:rFonts w:ascii="Arial" w:hAnsi="Arial" w:cs="Arial"/>
          <w:sz w:val="20"/>
        </w:rPr>
        <w:t xml:space="preserve"> N. 9 del 08/08/2016 </w:t>
      </w:r>
      <w:r w:rsidRPr="00641CD0">
        <w:rPr>
          <w:rFonts w:ascii="Arial" w:hAnsi="Arial" w:cs="Arial"/>
          <w:sz w:val="20"/>
        </w:rPr>
        <w:t xml:space="preserve">con il quale il sindaco in applicazione del disposto di cui all’art. 50 del D. </w:t>
      </w:r>
      <w:proofErr w:type="spellStart"/>
      <w:r w:rsidRPr="00641CD0">
        <w:rPr>
          <w:rFonts w:ascii="Arial" w:hAnsi="Arial" w:cs="Arial"/>
          <w:sz w:val="20"/>
        </w:rPr>
        <w:t>Lgs</w:t>
      </w:r>
      <w:proofErr w:type="spellEnd"/>
      <w:r w:rsidRPr="00641CD0">
        <w:rPr>
          <w:rFonts w:ascii="Arial" w:hAnsi="Arial" w:cs="Arial"/>
          <w:sz w:val="20"/>
        </w:rPr>
        <w:t>. 267/2000 individua  quale Responsabile de</w:t>
      </w:r>
      <w:r w:rsidR="00DE5BFE" w:rsidRPr="00641CD0">
        <w:rPr>
          <w:rFonts w:ascii="Arial" w:hAnsi="Arial" w:cs="Arial"/>
          <w:sz w:val="20"/>
        </w:rPr>
        <w:t xml:space="preserve">ll’Area Segreteria e Servizi Sociali </w:t>
      </w:r>
      <w:r w:rsidRPr="00641CD0">
        <w:rPr>
          <w:rFonts w:ascii="Arial" w:hAnsi="Arial" w:cs="Arial"/>
          <w:sz w:val="20"/>
        </w:rPr>
        <w:t xml:space="preserve">la Dott.ssa </w:t>
      </w:r>
      <w:r w:rsidR="00DE5BFE" w:rsidRPr="00641CD0">
        <w:rPr>
          <w:rFonts w:ascii="Arial" w:hAnsi="Arial" w:cs="Arial"/>
          <w:sz w:val="20"/>
        </w:rPr>
        <w:t xml:space="preserve">Giovanna </w:t>
      </w:r>
      <w:proofErr w:type="spellStart"/>
      <w:r w:rsidR="00DE5BFE" w:rsidRPr="00641CD0">
        <w:rPr>
          <w:rFonts w:ascii="Arial" w:hAnsi="Arial" w:cs="Arial"/>
          <w:sz w:val="20"/>
        </w:rPr>
        <w:t>Puligheddu</w:t>
      </w:r>
      <w:proofErr w:type="spellEnd"/>
      <w:r w:rsidR="00DE5BFE" w:rsidRPr="00641CD0">
        <w:rPr>
          <w:rFonts w:ascii="Arial" w:hAnsi="Arial" w:cs="Arial"/>
          <w:sz w:val="20"/>
        </w:rPr>
        <w:t>;</w:t>
      </w:r>
    </w:p>
    <w:p w:rsidR="00524686" w:rsidRPr="00641CD0" w:rsidRDefault="00524686" w:rsidP="00524686">
      <w:pPr>
        <w:widowControl/>
        <w:suppressAutoHyphens w:val="0"/>
        <w:spacing w:line="360" w:lineRule="auto"/>
        <w:jc w:val="both"/>
        <w:rPr>
          <w:rFonts w:ascii="Arial" w:hAnsi="Arial" w:cs="Arial"/>
          <w:bCs/>
          <w:color w:val="auto"/>
          <w:sz w:val="20"/>
        </w:rPr>
      </w:pPr>
      <w:r w:rsidRPr="00641CD0">
        <w:rPr>
          <w:rFonts w:ascii="Arial" w:hAnsi="Arial" w:cs="Arial"/>
          <w:b/>
          <w:bCs/>
          <w:color w:val="auto"/>
          <w:sz w:val="20"/>
        </w:rPr>
        <w:t>VISTO</w:t>
      </w:r>
      <w:r w:rsidRPr="00641CD0">
        <w:rPr>
          <w:rFonts w:ascii="Arial" w:hAnsi="Arial" w:cs="Arial"/>
          <w:color w:val="auto"/>
          <w:sz w:val="20"/>
        </w:rPr>
        <w:t xml:space="preserve"> il T.U. delle Leggi sull’Ordinamento degli Enti Locali approvato con Decreto Legislativo n. 267 del 18/08/2000; </w:t>
      </w:r>
    </w:p>
    <w:p w:rsidR="000223DC" w:rsidRPr="000223DC" w:rsidRDefault="000223DC" w:rsidP="000223DC">
      <w:pPr>
        <w:tabs>
          <w:tab w:val="left" w:pos="0"/>
        </w:tabs>
        <w:suppressAutoHyphens w:val="0"/>
        <w:autoSpaceDE w:val="0"/>
        <w:autoSpaceDN w:val="0"/>
        <w:adjustRightInd w:val="0"/>
        <w:spacing w:line="300" w:lineRule="auto"/>
        <w:jc w:val="both"/>
        <w:rPr>
          <w:rFonts w:ascii="Arial" w:hAnsi="Arial" w:cs="Arial"/>
          <w:b/>
          <w:color w:val="auto"/>
          <w:sz w:val="20"/>
        </w:rPr>
      </w:pPr>
      <w:r w:rsidRPr="000223DC">
        <w:rPr>
          <w:rFonts w:ascii="Arial" w:hAnsi="Arial" w:cs="Arial"/>
          <w:b/>
          <w:color w:val="auto"/>
          <w:sz w:val="20"/>
        </w:rPr>
        <w:t>VISTA</w:t>
      </w:r>
    </w:p>
    <w:p w:rsidR="000223DC" w:rsidRPr="000223DC" w:rsidRDefault="000223DC" w:rsidP="000223DC">
      <w:pPr>
        <w:widowControl/>
        <w:numPr>
          <w:ilvl w:val="0"/>
          <w:numId w:val="40"/>
        </w:numPr>
        <w:tabs>
          <w:tab w:val="left" w:pos="0"/>
        </w:tabs>
        <w:suppressAutoHyphens w:val="0"/>
        <w:autoSpaceDE w:val="0"/>
        <w:autoSpaceDN w:val="0"/>
        <w:adjustRightInd w:val="0"/>
        <w:spacing w:line="300" w:lineRule="auto"/>
        <w:jc w:val="both"/>
        <w:rPr>
          <w:rFonts w:ascii="Arial" w:hAnsi="Arial" w:cs="Arial"/>
          <w:color w:val="auto"/>
          <w:sz w:val="20"/>
        </w:rPr>
      </w:pPr>
      <w:r w:rsidRPr="000223DC">
        <w:rPr>
          <w:rFonts w:ascii="Arial" w:hAnsi="Arial" w:cs="Arial"/>
          <w:color w:val="auto"/>
          <w:sz w:val="20"/>
        </w:rPr>
        <w:t>La Legge n. 62, del 10.03.2000</w:t>
      </w:r>
      <w:r w:rsidRPr="000223DC">
        <w:rPr>
          <w:rFonts w:ascii="Arial" w:hAnsi="Arial" w:cs="Arial"/>
          <w:b/>
          <w:color w:val="auto"/>
          <w:sz w:val="20"/>
        </w:rPr>
        <w:t xml:space="preserve">, </w:t>
      </w:r>
      <w:r w:rsidRPr="000223DC">
        <w:rPr>
          <w:rFonts w:ascii="Arial" w:hAnsi="Arial" w:cs="Arial"/>
          <w:color w:val="auto"/>
          <w:sz w:val="20"/>
        </w:rPr>
        <w:t xml:space="preserve">art.1,comma 9  che prevede </w:t>
      </w:r>
      <w:r w:rsidRPr="000223DC">
        <w:rPr>
          <w:rFonts w:ascii="Arial" w:hAnsi="Arial" w:cs="Arial"/>
          <w:bCs/>
          <w:color w:val="auto"/>
          <w:sz w:val="20"/>
        </w:rPr>
        <w:t xml:space="preserve">assegnazione borse di Studio a sostegno della spesa sostenuta e documentata dalle famiglie </w:t>
      </w:r>
      <w:r w:rsidRPr="000223DC">
        <w:rPr>
          <w:rFonts w:ascii="Arial" w:hAnsi="Arial" w:cs="Arial"/>
          <w:color w:val="auto"/>
          <w:sz w:val="20"/>
        </w:rPr>
        <w:t xml:space="preserve"> </w:t>
      </w:r>
      <w:r w:rsidRPr="000223DC">
        <w:rPr>
          <w:rFonts w:ascii="Arial" w:hAnsi="Arial" w:cs="Arial"/>
          <w:bCs/>
          <w:color w:val="auto"/>
          <w:sz w:val="20"/>
        </w:rPr>
        <w:t>per l’istruzione anno scolastico 2012/2013 agli alunni della scuola dell’obbligo e studenti della scuola secondaria di I° e II° grado</w:t>
      </w:r>
      <w:r w:rsidRPr="000223DC">
        <w:rPr>
          <w:rFonts w:ascii="Arial" w:hAnsi="Arial" w:cs="Arial"/>
          <w:color w:val="auto"/>
          <w:sz w:val="20"/>
        </w:rPr>
        <w:t>;</w:t>
      </w:r>
    </w:p>
    <w:p w:rsidR="000223DC" w:rsidRPr="000223DC" w:rsidRDefault="000223DC" w:rsidP="000223DC">
      <w:pPr>
        <w:widowControl/>
        <w:numPr>
          <w:ilvl w:val="0"/>
          <w:numId w:val="40"/>
        </w:numPr>
        <w:tabs>
          <w:tab w:val="left" w:pos="0"/>
        </w:tabs>
        <w:suppressAutoHyphens w:val="0"/>
        <w:autoSpaceDE w:val="0"/>
        <w:autoSpaceDN w:val="0"/>
        <w:adjustRightInd w:val="0"/>
        <w:spacing w:line="300" w:lineRule="auto"/>
        <w:jc w:val="both"/>
        <w:rPr>
          <w:rFonts w:ascii="Arial" w:hAnsi="Arial" w:cs="Arial"/>
          <w:bCs/>
          <w:color w:val="auto"/>
          <w:sz w:val="20"/>
        </w:rPr>
      </w:pPr>
      <w:r w:rsidRPr="000223DC">
        <w:rPr>
          <w:rFonts w:ascii="Arial" w:hAnsi="Arial" w:cs="Arial"/>
          <w:color w:val="auto"/>
          <w:sz w:val="20"/>
        </w:rPr>
        <w:t>Il D.P.C.M. n.106 del 14.02.2001’’ Regolamento recante disposizioni di attuazione dell’art.1, comma 9 della legge 10.03.200.art.62 .concernenti un piano straordinario di finanziamento alle regioni ed alle provincie autonome di Trento e Bolzano per l’assegnazione di borse di studio a sostegno delle famiglie per l’istruzione’’;</w:t>
      </w:r>
    </w:p>
    <w:p w:rsidR="000223DC" w:rsidRPr="000223DC" w:rsidRDefault="000223DC" w:rsidP="000223DC">
      <w:pPr>
        <w:tabs>
          <w:tab w:val="left" w:pos="0"/>
        </w:tabs>
        <w:suppressAutoHyphens w:val="0"/>
        <w:autoSpaceDE w:val="0"/>
        <w:autoSpaceDN w:val="0"/>
        <w:adjustRightInd w:val="0"/>
        <w:spacing w:line="300" w:lineRule="auto"/>
        <w:jc w:val="both"/>
        <w:rPr>
          <w:rFonts w:ascii="Arial" w:hAnsi="Arial" w:cs="Arial"/>
          <w:color w:val="auto"/>
          <w:sz w:val="20"/>
        </w:rPr>
      </w:pPr>
      <w:r w:rsidRPr="000223DC">
        <w:rPr>
          <w:rFonts w:ascii="Arial" w:hAnsi="Arial" w:cs="Arial"/>
          <w:bCs/>
          <w:color w:val="auto"/>
          <w:sz w:val="20"/>
        </w:rPr>
        <w:t xml:space="preserve">                  </w:t>
      </w:r>
    </w:p>
    <w:p w:rsidR="00750A98" w:rsidRPr="00750A98" w:rsidRDefault="00750A98" w:rsidP="00750A98">
      <w:pPr>
        <w:widowControl/>
        <w:suppressAutoHyphens w:val="0"/>
        <w:spacing w:before="120" w:after="120" w:line="360" w:lineRule="auto"/>
        <w:jc w:val="both"/>
        <w:rPr>
          <w:rFonts w:ascii="Arial" w:hAnsi="Arial" w:cs="Arial"/>
          <w:color w:val="auto"/>
          <w:sz w:val="20"/>
          <w:szCs w:val="24"/>
        </w:rPr>
      </w:pPr>
      <w:r w:rsidRPr="00750A98">
        <w:rPr>
          <w:rFonts w:ascii="Arial" w:hAnsi="Arial" w:cs="Arial"/>
          <w:b/>
          <w:color w:val="auto"/>
          <w:sz w:val="20"/>
          <w:szCs w:val="24"/>
        </w:rPr>
        <w:t>RICHIAMATA</w:t>
      </w:r>
      <w:r w:rsidRPr="00750A98">
        <w:rPr>
          <w:rFonts w:ascii="Arial" w:hAnsi="Arial" w:cs="Arial"/>
          <w:color w:val="auto"/>
          <w:sz w:val="20"/>
          <w:szCs w:val="24"/>
        </w:rPr>
        <w:t xml:space="preserve"> la Delibera della Giunta Regionale n. 60/13 dell'8.11.2016 con la quale si attivano le azioni di sostegno al diritto allo studio 2016, anche mediante il seguente intervento:</w:t>
      </w:r>
    </w:p>
    <w:p w:rsidR="00107A69" w:rsidRDefault="00107A69" w:rsidP="00107A69">
      <w:pPr>
        <w:pStyle w:val="Paragrafoelenco"/>
        <w:widowControl/>
        <w:numPr>
          <w:ilvl w:val="0"/>
          <w:numId w:val="41"/>
        </w:numPr>
        <w:suppressAutoHyphens w:val="0"/>
        <w:spacing w:before="120" w:after="120" w:line="360" w:lineRule="auto"/>
        <w:jc w:val="both"/>
        <w:rPr>
          <w:rFonts w:ascii="Arial" w:hAnsi="Arial" w:cs="Arial"/>
          <w:color w:val="auto"/>
          <w:sz w:val="20"/>
          <w:szCs w:val="24"/>
        </w:rPr>
      </w:pPr>
      <w:r w:rsidRPr="00107A69">
        <w:rPr>
          <w:rFonts w:ascii="Arial" w:hAnsi="Arial" w:cs="Arial"/>
          <w:color w:val="auto"/>
          <w:sz w:val="20"/>
          <w:szCs w:val="24"/>
        </w:rPr>
        <w:t xml:space="preserve">borsa di studio di cui alla L. n. 62/2000 per l’anno scolastico 2015/2016, destinata agli studenti delle scuole primarie, secondarie di primo e secondo grado con un ISEE non superiore a euro 14.650, </w:t>
      </w:r>
      <w:r w:rsidR="002F7469">
        <w:rPr>
          <w:rFonts w:ascii="Arial" w:hAnsi="Arial" w:cs="Arial"/>
          <w:color w:val="auto"/>
          <w:sz w:val="20"/>
          <w:szCs w:val="24"/>
        </w:rPr>
        <w:t xml:space="preserve">00 </w:t>
      </w:r>
      <w:r w:rsidRPr="00107A69">
        <w:rPr>
          <w:rFonts w:ascii="Arial" w:hAnsi="Arial" w:cs="Arial"/>
          <w:color w:val="auto"/>
          <w:sz w:val="20"/>
          <w:szCs w:val="24"/>
        </w:rPr>
        <w:t>per il rimborso delle spese scolastiche</w:t>
      </w:r>
      <w:r>
        <w:rPr>
          <w:rFonts w:ascii="Arial" w:hAnsi="Arial" w:cs="Arial"/>
          <w:color w:val="auto"/>
          <w:sz w:val="20"/>
          <w:szCs w:val="24"/>
        </w:rPr>
        <w:t>;</w:t>
      </w:r>
    </w:p>
    <w:p w:rsidR="00107A69" w:rsidRPr="00107A69" w:rsidRDefault="00107A69" w:rsidP="00107A69">
      <w:pPr>
        <w:pStyle w:val="Paragrafoelenco"/>
        <w:widowControl/>
        <w:numPr>
          <w:ilvl w:val="0"/>
          <w:numId w:val="41"/>
        </w:numPr>
        <w:suppressAutoHyphens w:val="0"/>
        <w:spacing w:before="120" w:after="120" w:line="360" w:lineRule="auto"/>
        <w:jc w:val="both"/>
        <w:rPr>
          <w:rFonts w:ascii="Arial" w:hAnsi="Arial" w:cs="Arial"/>
          <w:color w:val="auto"/>
          <w:sz w:val="20"/>
          <w:szCs w:val="24"/>
        </w:rPr>
      </w:pPr>
      <w:r w:rsidRPr="00107A69">
        <w:rPr>
          <w:rFonts w:ascii="Arial" w:hAnsi="Arial" w:cs="Arial"/>
          <w:color w:val="auto"/>
          <w:sz w:val="20"/>
          <w:szCs w:val="24"/>
        </w:rPr>
        <w:t>borsa di studio di cui alla legge regionale n. 5/2016, art. 33, comma 26, destinata agli studenti delle scuole pubbliche secondarie di primo e di secondo grado in aggiunta alla borsa di studio di cui alla L. n. 62/2000</w:t>
      </w:r>
      <w:r>
        <w:rPr>
          <w:rFonts w:ascii="Arial" w:hAnsi="Arial" w:cs="Arial"/>
          <w:color w:val="auto"/>
          <w:sz w:val="20"/>
          <w:szCs w:val="24"/>
        </w:rPr>
        <w:t>;</w:t>
      </w:r>
    </w:p>
    <w:p w:rsidR="00750A98" w:rsidRPr="00107A69" w:rsidRDefault="00750A98" w:rsidP="00107A69">
      <w:pPr>
        <w:widowControl/>
        <w:suppressAutoHyphens w:val="0"/>
        <w:spacing w:before="120" w:after="120" w:line="360" w:lineRule="auto"/>
        <w:jc w:val="both"/>
        <w:rPr>
          <w:rFonts w:ascii="Arial" w:hAnsi="Arial" w:cs="Arial"/>
          <w:color w:val="auto"/>
          <w:sz w:val="20"/>
          <w:szCs w:val="24"/>
        </w:rPr>
      </w:pPr>
      <w:r w:rsidRPr="00107A69">
        <w:rPr>
          <w:rFonts w:ascii="Arial" w:hAnsi="Arial" w:cs="Arial"/>
          <w:b/>
          <w:color w:val="auto"/>
          <w:sz w:val="20"/>
          <w:szCs w:val="24"/>
        </w:rPr>
        <w:t>RICHIAMATA</w:t>
      </w:r>
      <w:r w:rsidRPr="00107A69">
        <w:rPr>
          <w:rFonts w:ascii="Arial" w:hAnsi="Arial" w:cs="Arial"/>
          <w:color w:val="auto"/>
          <w:sz w:val="20"/>
          <w:szCs w:val="24"/>
        </w:rPr>
        <w:t xml:space="preserve"> la determinazione del Direttore del Servizio Istruzione n. 398/12742 del 10/11/2016 recante “</w:t>
      </w:r>
      <w:r w:rsidRPr="00107A69">
        <w:rPr>
          <w:rFonts w:ascii="Arial" w:hAnsi="Arial" w:cs="Arial"/>
          <w:i/>
          <w:color w:val="auto"/>
          <w:sz w:val="20"/>
          <w:szCs w:val="24"/>
        </w:rPr>
        <w:t>Azioni di sostegno al diritto allo studio 2016. Riparto fondi in favore dei Comuni della Sardegna. Approvazione indicazioni operative e modulistica</w:t>
      </w:r>
      <w:r w:rsidRPr="00107A69">
        <w:rPr>
          <w:rFonts w:ascii="Arial" w:hAnsi="Arial" w:cs="Arial"/>
          <w:color w:val="auto"/>
          <w:sz w:val="20"/>
          <w:szCs w:val="24"/>
        </w:rPr>
        <w:t xml:space="preserve">” con la quale si approvano i Piani di riparto dei contributi per il diritto allo studio 2016 in favore dei Comuni della Sardegna e si assegna al Comune di </w:t>
      </w:r>
      <w:r w:rsidR="002B055D" w:rsidRPr="00107A69">
        <w:rPr>
          <w:rFonts w:ascii="Arial" w:hAnsi="Arial" w:cs="Arial"/>
          <w:color w:val="auto"/>
          <w:sz w:val="20"/>
          <w:szCs w:val="24"/>
        </w:rPr>
        <w:t xml:space="preserve">Birori </w:t>
      </w:r>
      <w:r w:rsidRPr="00107A69">
        <w:rPr>
          <w:rFonts w:ascii="Arial" w:hAnsi="Arial" w:cs="Arial"/>
          <w:color w:val="auto"/>
          <w:sz w:val="20"/>
          <w:szCs w:val="24"/>
        </w:rPr>
        <w:t xml:space="preserve">relativamente all'intervento sopra descritto, per l’anno scolastico 2016/2017, la somma complessiva di € </w:t>
      </w:r>
      <w:r w:rsidR="00B47111">
        <w:rPr>
          <w:rFonts w:ascii="Arial" w:hAnsi="Arial" w:cs="Arial"/>
          <w:color w:val="auto"/>
          <w:sz w:val="20"/>
          <w:szCs w:val="24"/>
        </w:rPr>
        <w:t>542,</w:t>
      </w:r>
      <w:r w:rsidRPr="00107A69">
        <w:rPr>
          <w:rFonts w:ascii="Arial" w:hAnsi="Arial" w:cs="Arial"/>
          <w:color w:val="auto"/>
          <w:sz w:val="20"/>
          <w:szCs w:val="24"/>
        </w:rPr>
        <w:t>00 così ripartita:</w:t>
      </w:r>
    </w:p>
    <w:p w:rsidR="00B47111" w:rsidRDefault="00750A98" w:rsidP="00750A98">
      <w:pPr>
        <w:widowControl/>
        <w:numPr>
          <w:ilvl w:val="0"/>
          <w:numId w:val="27"/>
        </w:numPr>
        <w:suppressAutoHyphens w:val="0"/>
        <w:spacing w:before="120" w:after="120" w:line="360" w:lineRule="auto"/>
        <w:jc w:val="both"/>
        <w:rPr>
          <w:rFonts w:ascii="Arial" w:hAnsi="Arial" w:cs="Arial"/>
          <w:color w:val="auto"/>
          <w:sz w:val="20"/>
          <w:szCs w:val="24"/>
        </w:rPr>
      </w:pPr>
      <w:r w:rsidRPr="00B47111">
        <w:rPr>
          <w:rFonts w:ascii="Arial" w:hAnsi="Arial" w:cs="Arial"/>
          <w:color w:val="auto"/>
          <w:sz w:val="20"/>
          <w:szCs w:val="24"/>
        </w:rPr>
        <w:t xml:space="preserve">€ </w:t>
      </w:r>
      <w:r w:rsidR="00931E0E">
        <w:rPr>
          <w:rFonts w:ascii="Arial" w:hAnsi="Arial" w:cs="Arial"/>
          <w:color w:val="auto"/>
          <w:sz w:val="20"/>
          <w:szCs w:val="24"/>
        </w:rPr>
        <w:t>222</w:t>
      </w:r>
      <w:r w:rsidRPr="00B47111">
        <w:rPr>
          <w:rFonts w:ascii="Arial" w:hAnsi="Arial" w:cs="Arial"/>
          <w:color w:val="auto"/>
          <w:sz w:val="20"/>
          <w:szCs w:val="24"/>
        </w:rPr>
        <w:t>,00 per gli studenti della scuola secondaria di I</w:t>
      </w:r>
      <w:r w:rsidR="00B47111" w:rsidRPr="00B47111">
        <w:rPr>
          <w:rFonts w:ascii="Arial" w:hAnsi="Arial" w:cs="Arial"/>
          <w:color w:val="auto"/>
          <w:sz w:val="20"/>
          <w:szCs w:val="24"/>
        </w:rPr>
        <w:t xml:space="preserve"> e II</w:t>
      </w:r>
      <w:r w:rsidR="00B47111">
        <w:rPr>
          <w:rFonts w:ascii="Arial" w:hAnsi="Arial" w:cs="Arial"/>
          <w:color w:val="auto"/>
          <w:sz w:val="20"/>
          <w:szCs w:val="24"/>
        </w:rPr>
        <w:t xml:space="preserve"> grado;</w:t>
      </w:r>
    </w:p>
    <w:p w:rsidR="00750A98" w:rsidRDefault="00B47111" w:rsidP="00750A98">
      <w:pPr>
        <w:widowControl/>
        <w:numPr>
          <w:ilvl w:val="0"/>
          <w:numId w:val="27"/>
        </w:numPr>
        <w:suppressAutoHyphens w:val="0"/>
        <w:spacing w:before="120" w:after="120" w:line="360" w:lineRule="auto"/>
        <w:jc w:val="both"/>
        <w:rPr>
          <w:rFonts w:ascii="Arial" w:hAnsi="Arial" w:cs="Arial"/>
          <w:color w:val="auto"/>
          <w:sz w:val="20"/>
          <w:szCs w:val="24"/>
        </w:rPr>
      </w:pPr>
      <w:r w:rsidRPr="00B47111">
        <w:rPr>
          <w:rFonts w:ascii="Arial" w:hAnsi="Arial" w:cs="Arial"/>
          <w:color w:val="auto"/>
          <w:sz w:val="20"/>
          <w:szCs w:val="24"/>
        </w:rPr>
        <w:t>€</w:t>
      </w:r>
      <w:r>
        <w:rPr>
          <w:rFonts w:ascii="Arial" w:hAnsi="Arial" w:cs="Arial"/>
          <w:color w:val="auto"/>
          <w:sz w:val="20"/>
          <w:szCs w:val="24"/>
        </w:rPr>
        <w:t xml:space="preserve"> 320</w:t>
      </w:r>
      <w:r w:rsidR="002B055D" w:rsidRPr="00B47111">
        <w:rPr>
          <w:rFonts w:ascii="Arial" w:hAnsi="Arial" w:cs="Arial"/>
          <w:color w:val="auto"/>
          <w:sz w:val="20"/>
          <w:szCs w:val="24"/>
        </w:rPr>
        <w:t>,00</w:t>
      </w:r>
      <w:r w:rsidR="00750A98" w:rsidRPr="00B47111">
        <w:rPr>
          <w:rFonts w:ascii="Arial" w:hAnsi="Arial" w:cs="Arial"/>
          <w:color w:val="auto"/>
          <w:sz w:val="20"/>
          <w:szCs w:val="24"/>
        </w:rPr>
        <w:t xml:space="preserve"> per gli student</w:t>
      </w:r>
      <w:r>
        <w:rPr>
          <w:rFonts w:ascii="Arial" w:hAnsi="Arial" w:cs="Arial"/>
          <w:color w:val="auto"/>
          <w:sz w:val="20"/>
          <w:szCs w:val="24"/>
        </w:rPr>
        <w:t>i della scuola primaria e</w:t>
      </w:r>
      <w:r w:rsidR="00750A98" w:rsidRPr="00B47111">
        <w:rPr>
          <w:rFonts w:ascii="Arial" w:hAnsi="Arial" w:cs="Arial"/>
          <w:color w:val="auto"/>
          <w:sz w:val="20"/>
          <w:szCs w:val="24"/>
        </w:rPr>
        <w:t xml:space="preserve"> della scuola secondaria di</w:t>
      </w:r>
      <w:r>
        <w:rPr>
          <w:rFonts w:ascii="Arial" w:hAnsi="Arial" w:cs="Arial"/>
          <w:color w:val="auto"/>
          <w:sz w:val="20"/>
          <w:szCs w:val="24"/>
        </w:rPr>
        <w:t xml:space="preserve"> I e</w:t>
      </w:r>
      <w:r w:rsidR="00750A98" w:rsidRPr="00B47111">
        <w:rPr>
          <w:rFonts w:ascii="Arial" w:hAnsi="Arial" w:cs="Arial"/>
          <w:color w:val="auto"/>
          <w:sz w:val="20"/>
          <w:szCs w:val="24"/>
        </w:rPr>
        <w:t xml:space="preserve"> II grado;</w:t>
      </w:r>
    </w:p>
    <w:p w:rsidR="00931E0E" w:rsidRPr="00D10D54" w:rsidRDefault="00931E0E" w:rsidP="00D10D54">
      <w:pPr>
        <w:tabs>
          <w:tab w:val="left" w:pos="0"/>
        </w:tabs>
        <w:autoSpaceDE w:val="0"/>
        <w:autoSpaceDN w:val="0"/>
        <w:adjustRightInd w:val="0"/>
        <w:spacing w:line="300" w:lineRule="auto"/>
        <w:jc w:val="both"/>
        <w:rPr>
          <w:rFonts w:ascii="Arial" w:hAnsi="Arial" w:cs="Arial"/>
          <w:sz w:val="20"/>
        </w:rPr>
      </w:pPr>
      <w:r w:rsidRPr="00931E0E">
        <w:rPr>
          <w:rFonts w:ascii="Arial" w:hAnsi="Arial" w:cs="Arial"/>
          <w:b/>
          <w:sz w:val="20"/>
        </w:rPr>
        <w:t>VERIFICATO</w:t>
      </w:r>
      <w:r w:rsidRPr="00931E0E">
        <w:rPr>
          <w:rFonts w:ascii="Arial" w:hAnsi="Arial" w:cs="Arial"/>
          <w:sz w:val="20"/>
        </w:rPr>
        <w:t xml:space="preserve"> che da precedenti annualità risultano disponibili economie di spesa quantificate in € </w:t>
      </w:r>
      <w:r w:rsidR="00A62E23">
        <w:rPr>
          <w:rFonts w:ascii="Arial" w:hAnsi="Arial" w:cs="Arial"/>
          <w:sz w:val="20"/>
        </w:rPr>
        <w:t>712.82</w:t>
      </w:r>
      <w:r w:rsidRPr="00931E0E">
        <w:rPr>
          <w:rFonts w:ascii="Arial" w:hAnsi="Arial" w:cs="Arial"/>
          <w:sz w:val="20"/>
        </w:rPr>
        <w:t xml:space="preserve">, pertanto la somma complessiva disponibile è pari ad </w:t>
      </w:r>
      <w:r w:rsidRPr="002F7469">
        <w:rPr>
          <w:rFonts w:ascii="Arial" w:hAnsi="Arial" w:cs="Arial"/>
          <w:sz w:val="20"/>
        </w:rPr>
        <w:t xml:space="preserve">€ </w:t>
      </w:r>
      <w:r w:rsidR="00A62E23" w:rsidRPr="002F7469">
        <w:rPr>
          <w:rFonts w:ascii="Arial" w:hAnsi="Arial" w:cs="Arial"/>
          <w:sz w:val="20"/>
        </w:rPr>
        <w:t>1254,82</w:t>
      </w:r>
      <w:r w:rsidR="005C636E">
        <w:rPr>
          <w:rFonts w:ascii="Arial" w:hAnsi="Arial" w:cs="Arial"/>
          <w:sz w:val="20"/>
        </w:rPr>
        <w:t>;</w:t>
      </w:r>
    </w:p>
    <w:p w:rsidR="00750A98" w:rsidRPr="00750A98" w:rsidRDefault="00750A98" w:rsidP="00750A98">
      <w:pPr>
        <w:widowControl/>
        <w:suppressAutoHyphens w:val="0"/>
        <w:spacing w:before="120" w:after="120" w:line="360" w:lineRule="auto"/>
        <w:jc w:val="both"/>
        <w:rPr>
          <w:rFonts w:ascii="Arial" w:hAnsi="Arial" w:cs="Arial"/>
          <w:color w:val="auto"/>
          <w:sz w:val="20"/>
          <w:szCs w:val="24"/>
        </w:rPr>
      </w:pPr>
      <w:r w:rsidRPr="00750A98">
        <w:rPr>
          <w:rFonts w:ascii="Arial" w:hAnsi="Arial" w:cs="Arial"/>
          <w:b/>
          <w:color w:val="auto"/>
          <w:sz w:val="20"/>
          <w:szCs w:val="24"/>
        </w:rPr>
        <w:t>ATTESO CHE</w:t>
      </w:r>
      <w:r w:rsidRPr="00750A98">
        <w:rPr>
          <w:rFonts w:ascii="Arial" w:hAnsi="Arial" w:cs="Arial"/>
          <w:color w:val="auto"/>
          <w:sz w:val="20"/>
          <w:szCs w:val="24"/>
        </w:rPr>
        <w:t>, sulla base delle indicazioni operative approvate con la citata determinazione n. 398/12742 del 10/11/2016:</w:t>
      </w:r>
    </w:p>
    <w:p w:rsidR="00750A98" w:rsidRPr="00750A98" w:rsidRDefault="00750A98" w:rsidP="00750A98">
      <w:pPr>
        <w:widowControl/>
        <w:numPr>
          <w:ilvl w:val="0"/>
          <w:numId w:val="28"/>
        </w:numPr>
        <w:suppressAutoHyphens w:val="0"/>
        <w:spacing w:before="120" w:after="120" w:line="360" w:lineRule="auto"/>
        <w:jc w:val="both"/>
        <w:rPr>
          <w:rFonts w:ascii="Arial" w:hAnsi="Arial" w:cs="Arial"/>
          <w:sz w:val="20"/>
          <w:szCs w:val="24"/>
        </w:rPr>
      </w:pPr>
      <w:r w:rsidRPr="00750A98">
        <w:rPr>
          <w:rFonts w:ascii="Arial" w:hAnsi="Arial" w:cs="Arial"/>
          <w:color w:val="auto"/>
          <w:sz w:val="20"/>
          <w:szCs w:val="24"/>
        </w:rPr>
        <w:t xml:space="preserve">i beneficiari del contributo sono </w:t>
      </w:r>
      <w:r w:rsidRPr="00750A98">
        <w:rPr>
          <w:rFonts w:ascii="Arial" w:hAnsi="Arial" w:cs="Arial"/>
          <w:sz w:val="20"/>
          <w:szCs w:val="24"/>
        </w:rPr>
        <w:t>gli studenti delle scuole</w:t>
      </w:r>
      <w:r w:rsidR="00F41AD2">
        <w:rPr>
          <w:rFonts w:ascii="Arial" w:hAnsi="Arial" w:cs="Arial"/>
          <w:sz w:val="20"/>
          <w:szCs w:val="24"/>
        </w:rPr>
        <w:t xml:space="preserve"> primarie e</w:t>
      </w:r>
      <w:r w:rsidRPr="00750A98">
        <w:rPr>
          <w:rFonts w:ascii="Arial" w:hAnsi="Arial" w:cs="Arial"/>
          <w:sz w:val="20"/>
          <w:szCs w:val="24"/>
        </w:rPr>
        <w:t xml:space="preserve"> secondarie di primo e secondo grado;</w:t>
      </w:r>
    </w:p>
    <w:p w:rsidR="00750A98" w:rsidRPr="00750A98" w:rsidRDefault="00750A98" w:rsidP="00750A98">
      <w:pPr>
        <w:widowControl/>
        <w:numPr>
          <w:ilvl w:val="0"/>
          <w:numId w:val="28"/>
        </w:numPr>
        <w:suppressAutoHyphens w:val="0"/>
        <w:spacing w:before="120" w:after="120" w:line="360" w:lineRule="auto"/>
        <w:jc w:val="both"/>
        <w:rPr>
          <w:rFonts w:ascii="Arial" w:hAnsi="Arial" w:cs="Arial"/>
          <w:color w:val="auto"/>
          <w:sz w:val="20"/>
          <w:szCs w:val="24"/>
        </w:rPr>
      </w:pPr>
      <w:r w:rsidRPr="00750A98">
        <w:rPr>
          <w:rFonts w:ascii="Arial" w:hAnsi="Arial" w:cs="Arial"/>
          <w:color w:val="auto"/>
          <w:sz w:val="20"/>
          <w:szCs w:val="24"/>
        </w:rPr>
        <w:t>possono presentare domanda il genitore o il rappresentante legale dello studente o lo stesso studente se maggiorenne il cui Indicatore della Situazione Economica Equivalente (ISEE) ai sensi del D.P.C.M. 05.12.2013 n° 159, rilasciato nel 2016 e in corso di validità, sia inferiore o uguale a € 14.650,00;</w:t>
      </w:r>
    </w:p>
    <w:p w:rsidR="00750A98" w:rsidRPr="00750A98" w:rsidRDefault="00A429CA" w:rsidP="00A429CA">
      <w:pPr>
        <w:widowControl/>
        <w:numPr>
          <w:ilvl w:val="0"/>
          <w:numId w:val="28"/>
        </w:numPr>
        <w:suppressAutoHyphens w:val="0"/>
        <w:spacing w:before="120" w:after="120" w:line="360" w:lineRule="auto"/>
        <w:jc w:val="both"/>
        <w:rPr>
          <w:rFonts w:ascii="Arial" w:hAnsi="Arial" w:cs="Arial"/>
          <w:color w:val="auto"/>
          <w:sz w:val="20"/>
          <w:szCs w:val="24"/>
        </w:rPr>
      </w:pPr>
      <w:r w:rsidRPr="00A429CA">
        <w:rPr>
          <w:rFonts w:ascii="Arial" w:hAnsi="Arial" w:cs="Arial"/>
          <w:color w:val="auto"/>
          <w:sz w:val="20"/>
          <w:szCs w:val="24"/>
        </w:rPr>
        <w:t xml:space="preserve">L’importo minimo delle spese non </w:t>
      </w:r>
      <w:r>
        <w:rPr>
          <w:rFonts w:ascii="Arial" w:hAnsi="Arial" w:cs="Arial"/>
          <w:color w:val="auto"/>
          <w:sz w:val="20"/>
          <w:szCs w:val="24"/>
        </w:rPr>
        <w:t>deve essere inferiore a 52 euro</w:t>
      </w:r>
      <w:r w:rsidR="00750A98" w:rsidRPr="00750A98">
        <w:rPr>
          <w:rFonts w:ascii="Arial" w:hAnsi="Arial" w:cs="Arial"/>
          <w:color w:val="auto"/>
          <w:sz w:val="20"/>
          <w:szCs w:val="24"/>
        </w:rPr>
        <w:t>;</w:t>
      </w:r>
    </w:p>
    <w:p w:rsidR="004E3EE1" w:rsidRDefault="00750A98" w:rsidP="004E3EE1">
      <w:pPr>
        <w:widowControl/>
        <w:numPr>
          <w:ilvl w:val="0"/>
          <w:numId w:val="28"/>
        </w:numPr>
        <w:suppressAutoHyphens w:val="0"/>
        <w:spacing w:before="120" w:after="120" w:line="360" w:lineRule="auto"/>
        <w:jc w:val="both"/>
        <w:rPr>
          <w:rFonts w:ascii="Arial" w:hAnsi="Arial" w:cs="Arial"/>
          <w:color w:val="auto"/>
          <w:sz w:val="20"/>
          <w:szCs w:val="24"/>
        </w:rPr>
      </w:pPr>
      <w:r w:rsidRPr="00750A98">
        <w:rPr>
          <w:rFonts w:ascii="Arial" w:hAnsi="Arial" w:cs="Arial"/>
          <w:color w:val="auto"/>
          <w:sz w:val="20"/>
          <w:szCs w:val="24"/>
        </w:rPr>
        <w:lastRenderedPageBreak/>
        <w:t>le graduatorie dei beneficiari dovranno essere stilate in ordine crescente di valore ISEE</w:t>
      </w:r>
      <w:r w:rsidR="00F9015C">
        <w:rPr>
          <w:rFonts w:ascii="Arial" w:hAnsi="Arial" w:cs="Arial"/>
          <w:color w:val="auto"/>
          <w:sz w:val="20"/>
          <w:szCs w:val="24"/>
        </w:rPr>
        <w:t>,</w:t>
      </w:r>
      <w:r w:rsidR="00DA5FAE">
        <w:rPr>
          <w:rFonts w:ascii="Arial" w:hAnsi="Arial" w:cs="Arial"/>
          <w:color w:val="auto"/>
          <w:sz w:val="20"/>
          <w:szCs w:val="24"/>
        </w:rPr>
        <w:t xml:space="preserve"> pertanto si procederà alla liquidazione delle s</w:t>
      </w:r>
      <w:r w:rsidR="00F9015C">
        <w:rPr>
          <w:rFonts w:ascii="Arial" w:hAnsi="Arial" w:cs="Arial"/>
          <w:color w:val="auto"/>
          <w:sz w:val="20"/>
          <w:szCs w:val="24"/>
        </w:rPr>
        <w:t>omme in tale ordine</w:t>
      </w:r>
      <w:r w:rsidR="00DA5FAE">
        <w:rPr>
          <w:rFonts w:ascii="Arial" w:hAnsi="Arial" w:cs="Arial"/>
          <w:color w:val="auto"/>
          <w:sz w:val="20"/>
          <w:szCs w:val="24"/>
        </w:rPr>
        <w:t xml:space="preserve"> sino alla completa estinzione delle risorse assegnate</w:t>
      </w:r>
      <w:r w:rsidR="00994A03">
        <w:rPr>
          <w:rFonts w:ascii="Arial" w:hAnsi="Arial" w:cs="Arial"/>
          <w:color w:val="auto"/>
          <w:sz w:val="20"/>
          <w:szCs w:val="24"/>
        </w:rPr>
        <w:t>, senza riduzione alcuna</w:t>
      </w:r>
      <w:r w:rsidRPr="00750A98">
        <w:rPr>
          <w:rFonts w:ascii="Arial" w:hAnsi="Arial" w:cs="Arial"/>
          <w:color w:val="auto"/>
          <w:sz w:val="20"/>
          <w:szCs w:val="24"/>
        </w:rPr>
        <w:t>;</w:t>
      </w:r>
    </w:p>
    <w:p w:rsidR="00F02832" w:rsidRDefault="00F02832" w:rsidP="00F02832">
      <w:pPr>
        <w:widowControl/>
        <w:suppressAutoHyphens w:val="0"/>
        <w:spacing w:before="120" w:after="120" w:line="360" w:lineRule="auto"/>
        <w:jc w:val="both"/>
        <w:rPr>
          <w:rFonts w:ascii="Arial" w:hAnsi="Arial" w:cs="Arial"/>
          <w:color w:val="auto"/>
          <w:sz w:val="20"/>
          <w:szCs w:val="24"/>
        </w:rPr>
      </w:pPr>
      <w:r w:rsidRPr="00F02832">
        <w:rPr>
          <w:rFonts w:ascii="Arial" w:hAnsi="Arial" w:cs="Arial"/>
          <w:b/>
          <w:color w:val="auto"/>
          <w:sz w:val="20"/>
          <w:szCs w:val="24"/>
        </w:rPr>
        <w:t xml:space="preserve">VISTE </w:t>
      </w:r>
      <w:r w:rsidRPr="00F02832">
        <w:rPr>
          <w:rFonts w:ascii="Arial" w:hAnsi="Arial" w:cs="Arial"/>
          <w:color w:val="auto"/>
          <w:sz w:val="20"/>
          <w:szCs w:val="24"/>
        </w:rPr>
        <w:t>le domande presentate ai fini della concessione del beneficio in argomento e la documentazione allegata;</w:t>
      </w:r>
    </w:p>
    <w:p w:rsidR="008C27B1" w:rsidRDefault="004E3EE1" w:rsidP="008C27B1">
      <w:pPr>
        <w:widowControl/>
        <w:suppressAutoHyphens w:val="0"/>
        <w:spacing w:before="120" w:after="120" w:line="360" w:lineRule="auto"/>
        <w:jc w:val="both"/>
        <w:rPr>
          <w:rFonts w:ascii="Arial" w:hAnsi="Arial" w:cs="Arial"/>
          <w:color w:val="auto"/>
          <w:sz w:val="20"/>
          <w:szCs w:val="24"/>
        </w:rPr>
      </w:pPr>
      <w:r w:rsidRPr="004E3EE1">
        <w:rPr>
          <w:rFonts w:ascii="Arial" w:hAnsi="Arial" w:cs="Arial"/>
          <w:b/>
          <w:color w:val="auto"/>
          <w:sz w:val="20"/>
          <w:szCs w:val="24"/>
        </w:rPr>
        <w:t>DATO ATTO</w:t>
      </w:r>
      <w:r>
        <w:rPr>
          <w:rFonts w:ascii="Arial" w:hAnsi="Arial" w:cs="Arial"/>
          <w:color w:val="auto"/>
          <w:sz w:val="20"/>
          <w:szCs w:val="24"/>
        </w:rPr>
        <w:t xml:space="preserve"> </w:t>
      </w:r>
      <w:r w:rsidRPr="004E3EE1">
        <w:rPr>
          <w:rFonts w:ascii="Arial" w:hAnsi="Arial" w:cs="Arial"/>
          <w:color w:val="auto"/>
          <w:sz w:val="20"/>
          <w:szCs w:val="24"/>
        </w:rPr>
        <w:t>che</w:t>
      </w:r>
      <w:r w:rsidRPr="008C27B1">
        <w:rPr>
          <w:rFonts w:ascii="Arial" w:hAnsi="Arial" w:cs="Arial"/>
          <w:color w:val="auto"/>
          <w:sz w:val="20"/>
          <w:szCs w:val="24"/>
        </w:rPr>
        <w:t xml:space="preserve"> </w:t>
      </w:r>
      <w:r w:rsidR="008C27B1">
        <w:rPr>
          <w:rFonts w:ascii="Arial" w:hAnsi="Arial" w:cs="Arial"/>
          <w:color w:val="auto"/>
          <w:sz w:val="20"/>
          <w:szCs w:val="24"/>
        </w:rPr>
        <w:t>:</w:t>
      </w:r>
    </w:p>
    <w:p w:rsidR="005C636E" w:rsidRDefault="004E3EE1" w:rsidP="005C636E">
      <w:pPr>
        <w:pStyle w:val="Paragrafoelenco"/>
        <w:widowControl/>
        <w:numPr>
          <w:ilvl w:val="0"/>
          <w:numId w:val="42"/>
        </w:numPr>
        <w:suppressAutoHyphens w:val="0"/>
        <w:spacing w:before="120" w:after="120" w:line="360" w:lineRule="auto"/>
        <w:jc w:val="both"/>
        <w:rPr>
          <w:rFonts w:ascii="Arial" w:hAnsi="Arial" w:cs="Arial"/>
          <w:color w:val="auto"/>
          <w:sz w:val="20"/>
          <w:szCs w:val="24"/>
        </w:rPr>
      </w:pPr>
      <w:r w:rsidRPr="005C636E">
        <w:rPr>
          <w:rFonts w:ascii="Arial" w:hAnsi="Arial" w:cs="Arial"/>
          <w:color w:val="auto"/>
          <w:sz w:val="20"/>
          <w:szCs w:val="24"/>
        </w:rPr>
        <w:t xml:space="preserve">risultano pervenute n. </w:t>
      </w:r>
      <w:r w:rsidR="008C27B1" w:rsidRPr="005C636E">
        <w:rPr>
          <w:rFonts w:ascii="Arial" w:hAnsi="Arial" w:cs="Arial"/>
          <w:color w:val="auto"/>
          <w:sz w:val="20"/>
          <w:szCs w:val="24"/>
        </w:rPr>
        <w:t xml:space="preserve">11 </w:t>
      </w:r>
      <w:r w:rsidRPr="005C636E">
        <w:rPr>
          <w:rFonts w:ascii="Arial" w:hAnsi="Arial" w:cs="Arial"/>
          <w:color w:val="auto"/>
          <w:sz w:val="20"/>
          <w:szCs w:val="24"/>
        </w:rPr>
        <w:t>domande di partecipazione al concorso</w:t>
      </w:r>
      <w:r w:rsidR="008C27B1" w:rsidRPr="005C636E">
        <w:rPr>
          <w:rFonts w:ascii="Arial" w:hAnsi="Arial" w:cs="Arial"/>
          <w:color w:val="auto"/>
          <w:sz w:val="20"/>
          <w:szCs w:val="24"/>
        </w:rPr>
        <w:t xml:space="preserve"> di cui</w:t>
      </w:r>
      <w:r w:rsidR="005C636E">
        <w:rPr>
          <w:rFonts w:ascii="Arial" w:hAnsi="Arial" w:cs="Arial"/>
          <w:color w:val="auto"/>
          <w:sz w:val="20"/>
          <w:szCs w:val="24"/>
        </w:rPr>
        <w:t xml:space="preserve">: </w:t>
      </w:r>
    </w:p>
    <w:p w:rsidR="005C636E" w:rsidRDefault="008C27B1" w:rsidP="005C636E">
      <w:pPr>
        <w:pStyle w:val="Paragrafoelenco"/>
        <w:widowControl/>
        <w:numPr>
          <w:ilvl w:val="1"/>
          <w:numId w:val="42"/>
        </w:numPr>
        <w:suppressAutoHyphens w:val="0"/>
        <w:spacing w:before="120" w:after="120" w:line="360" w:lineRule="auto"/>
        <w:jc w:val="both"/>
        <w:rPr>
          <w:rFonts w:ascii="Arial" w:hAnsi="Arial" w:cs="Arial"/>
          <w:color w:val="auto"/>
          <w:sz w:val="20"/>
          <w:szCs w:val="24"/>
        </w:rPr>
      </w:pPr>
      <w:r w:rsidRPr="005C636E">
        <w:rPr>
          <w:rFonts w:ascii="Arial" w:hAnsi="Arial" w:cs="Arial"/>
          <w:color w:val="auto"/>
          <w:sz w:val="20"/>
          <w:szCs w:val="24"/>
        </w:rPr>
        <w:t xml:space="preserve"> n. </w:t>
      </w:r>
      <w:r w:rsidR="005C636E" w:rsidRPr="005C636E">
        <w:rPr>
          <w:rFonts w:ascii="Arial" w:hAnsi="Arial" w:cs="Arial"/>
          <w:color w:val="auto"/>
          <w:sz w:val="20"/>
          <w:szCs w:val="24"/>
        </w:rPr>
        <w:t>9</w:t>
      </w:r>
      <w:r w:rsidR="005C636E">
        <w:rPr>
          <w:rFonts w:ascii="Arial" w:hAnsi="Arial" w:cs="Arial"/>
          <w:color w:val="auto"/>
          <w:sz w:val="20"/>
          <w:szCs w:val="24"/>
        </w:rPr>
        <w:t xml:space="preserve"> ammesse;</w:t>
      </w:r>
    </w:p>
    <w:p w:rsidR="004E3EE1" w:rsidRPr="005C636E" w:rsidRDefault="008C27B1" w:rsidP="005C636E">
      <w:pPr>
        <w:pStyle w:val="Paragrafoelenco"/>
        <w:widowControl/>
        <w:numPr>
          <w:ilvl w:val="1"/>
          <w:numId w:val="42"/>
        </w:numPr>
        <w:suppressAutoHyphens w:val="0"/>
        <w:spacing w:before="120" w:after="120" w:line="360" w:lineRule="auto"/>
        <w:jc w:val="both"/>
        <w:rPr>
          <w:rFonts w:ascii="Arial" w:hAnsi="Arial" w:cs="Arial"/>
          <w:color w:val="auto"/>
          <w:sz w:val="20"/>
          <w:szCs w:val="24"/>
        </w:rPr>
      </w:pPr>
      <w:r w:rsidRPr="005C636E">
        <w:rPr>
          <w:rFonts w:ascii="Arial" w:hAnsi="Arial" w:cs="Arial"/>
          <w:color w:val="auto"/>
          <w:sz w:val="20"/>
          <w:szCs w:val="24"/>
        </w:rPr>
        <w:t xml:space="preserve">n. </w:t>
      </w:r>
      <w:r w:rsidR="005C636E" w:rsidRPr="005C636E">
        <w:rPr>
          <w:rFonts w:ascii="Arial" w:hAnsi="Arial" w:cs="Arial"/>
          <w:color w:val="auto"/>
          <w:sz w:val="20"/>
          <w:szCs w:val="24"/>
        </w:rPr>
        <w:t>2 non ammesse</w:t>
      </w:r>
      <w:r w:rsidR="004E3EE1" w:rsidRPr="005C636E">
        <w:rPr>
          <w:rFonts w:ascii="Arial" w:hAnsi="Arial" w:cs="Arial"/>
          <w:color w:val="auto"/>
          <w:sz w:val="20"/>
          <w:szCs w:val="24"/>
        </w:rPr>
        <w:t>;</w:t>
      </w:r>
    </w:p>
    <w:p w:rsidR="00DC0165" w:rsidRPr="005C636E" w:rsidRDefault="00DC0165" w:rsidP="005C636E">
      <w:pPr>
        <w:pStyle w:val="Paragrafoelenco"/>
        <w:widowControl/>
        <w:numPr>
          <w:ilvl w:val="0"/>
          <w:numId w:val="42"/>
        </w:numPr>
        <w:suppressAutoHyphens w:val="0"/>
        <w:spacing w:before="120" w:after="120" w:line="360" w:lineRule="auto"/>
        <w:jc w:val="both"/>
        <w:rPr>
          <w:rFonts w:ascii="Arial" w:hAnsi="Arial" w:cs="Arial"/>
          <w:color w:val="auto"/>
          <w:sz w:val="20"/>
          <w:szCs w:val="24"/>
        </w:rPr>
      </w:pPr>
      <w:r w:rsidRPr="005C636E">
        <w:rPr>
          <w:rFonts w:ascii="Arial" w:hAnsi="Arial" w:cs="Arial"/>
          <w:color w:val="auto"/>
          <w:sz w:val="20"/>
          <w:szCs w:val="24"/>
        </w:rPr>
        <w:t>a seguito dell’istruttoria delle istanze</w:t>
      </w:r>
      <w:r w:rsidR="005C636E" w:rsidRPr="005C636E">
        <w:rPr>
          <w:rFonts w:ascii="Arial" w:hAnsi="Arial" w:cs="Arial"/>
          <w:color w:val="auto"/>
          <w:sz w:val="20"/>
          <w:szCs w:val="24"/>
        </w:rPr>
        <w:t xml:space="preserve"> risultano spese sostenute ammissibili per un totale di € 1.157,77</w:t>
      </w:r>
      <w:r w:rsidRPr="005C636E">
        <w:rPr>
          <w:rFonts w:ascii="Arial" w:hAnsi="Arial" w:cs="Arial"/>
          <w:color w:val="auto"/>
          <w:sz w:val="20"/>
          <w:szCs w:val="24"/>
        </w:rPr>
        <w:t>;</w:t>
      </w:r>
    </w:p>
    <w:p w:rsidR="00750A98" w:rsidRPr="00750A98" w:rsidRDefault="00750A98" w:rsidP="00750A98">
      <w:pPr>
        <w:widowControl/>
        <w:suppressAutoHyphens w:val="0"/>
        <w:spacing w:before="120" w:after="120" w:line="360" w:lineRule="auto"/>
        <w:jc w:val="both"/>
        <w:rPr>
          <w:rFonts w:ascii="Arial" w:hAnsi="Arial" w:cs="Arial"/>
          <w:color w:val="auto"/>
          <w:sz w:val="20"/>
        </w:rPr>
      </w:pPr>
      <w:r w:rsidRPr="00750A98">
        <w:rPr>
          <w:rFonts w:ascii="Arial" w:hAnsi="Arial" w:cs="Arial"/>
          <w:b/>
          <w:color w:val="auto"/>
          <w:sz w:val="20"/>
        </w:rPr>
        <w:t>ATTESA</w:t>
      </w:r>
      <w:r w:rsidRPr="00750A98">
        <w:rPr>
          <w:rFonts w:ascii="Arial" w:hAnsi="Arial" w:cs="Arial"/>
          <w:color w:val="auto"/>
          <w:sz w:val="20"/>
        </w:rPr>
        <w:t xml:space="preserve"> la necessità di pro</w:t>
      </w:r>
      <w:r w:rsidR="003022AA">
        <w:rPr>
          <w:rFonts w:ascii="Arial" w:hAnsi="Arial" w:cs="Arial"/>
          <w:color w:val="auto"/>
          <w:sz w:val="20"/>
        </w:rPr>
        <w:t>vvedere all’approvazione della g</w:t>
      </w:r>
      <w:r w:rsidRPr="00750A98">
        <w:rPr>
          <w:rFonts w:ascii="Arial" w:hAnsi="Arial" w:cs="Arial"/>
          <w:color w:val="auto"/>
          <w:sz w:val="20"/>
        </w:rPr>
        <w:t xml:space="preserve">raduatoria </w:t>
      </w:r>
      <w:r w:rsidR="002B055D">
        <w:rPr>
          <w:rFonts w:ascii="Arial" w:hAnsi="Arial" w:cs="Arial"/>
          <w:color w:val="auto"/>
          <w:sz w:val="20"/>
        </w:rPr>
        <w:t xml:space="preserve">fissando in giorni 10 </w:t>
      </w:r>
      <w:r w:rsidRPr="00750A98">
        <w:rPr>
          <w:rFonts w:ascii="Arial" w:hAnsi="Arial" w:cs="Arial"/>
          <w:color w:val="auto"/>
          <w:sz w:val="20"/>
        </w:rPr>
        <w:t>dalla data di pubblicazione il termine per la presentazione di eventuali ricorsi ed osservazioni;</w:t>
      </w:r>
    </w:p>
    <w:p w:rsidR="00750A98" w:rsidRDefault="00584ED4" w:rsidP="008C27B1">
      <w:pPr>
        <w:widowControl/>
        <w:suppressAutoHyphens w:val="0"/>
        <w:spacing w:before="120" w:after="120" w:line="360" w:lineRule="auto"/>
        <w:ind w:left="60"/>
        <w:jc w:val="both"/>
        <w:rPr>
          <w:rFonts w:ascii="Arial" w:hAnsi="Arial" w:cs="Arial"/>
          <w:color w:val="auto"/>
          <w:sz w:val="20"/>
        </w:rPr>
      </w:pPr>
      <w:r>
        <w:rPr>
          <w:rFonts w:ascii="Arial" w:hAnsi="Arial" w:cs="Arial"/>
          <w:b/>
          <w:color w:val="auto"/>
          <w:sz w:val="20"/>
        </w:rPr>
        <w:t>RILEVATO</w:t>
      </w:r>
      <w:r>
        <w:rPr>
          <w:rFonts w:ascii="Arial" w:hAnsi="Arial" w:cs="Arial"/>
          <w:color w:val="auto"/>
          <w:sz w:val="20"/>
        </w:rPr>
        <w:t xml:space="preserve"> </w:t>
      </w:r>
      <w:r w:rsidR="00750A98" w:rsidRPr="00750A98">
        <w:rPr>
          <w:rFonts w:ascii="Arial" w:hAnsi="Arial" w:cs="Arial"/>
          <w:color w:val="auto"/>
          <w:sz w:val="20"/>
        </w:rPr>
        <w:t>che la somma</w:t>
      </w:r>
      <w:r>
        <w:rPr>
          <w:rFonts w:ascii="Arial" w:hAnsi="Arial" w:cs="Arial"/>
          <w:color w:val="auto"/>
          <w:sz w:val="20"/>
        </w:rPr>
        <w:t xml:space="preserve"> totale</w:t>
      </w:r>
      <w:r w:rsidR="005C636E">
        <w:rPr>
          <w:rFonts w:ascii="Arial" w:hAnsi="Arial" w:cs="Arial"/>
          <w:color w:val="auto"/>
          <w:sz w:val="20"/>
        </w:rPr>
        <w:t xml:space="preserve"> </w:t>
      </w:r>
      <w:r>
        <w:rPr>
          <w:rFonts w:ascii="Arial" w:hAnsi="Arial" w:cs="Arial"/>
          <w:color w:val="auto"/>
          <w:sz w:val="20"/>
        </w:rPr>
        <w:t xml:space="preserve"> da impegnare ammonta a e</w:t>
      </w:r>
      <w:r w:rsidR="00750A98" w:rsidRPr="00750A98">
        <w:rPr>
          <w:rFonts w:ascii="Arial" w:hAnsi="Arial" w:cs="Arial"/>
          <w:color w:val="auto"/>
          <w:sz w:val="20"/>
        </w:rPr>
        <w:t xml:space="preserve">uro </w:t>
      </w:r>
      <w:r w:rsidR="005C636E">
        <w:rPr>
          <w:rFonts w:ascii="Arial" w:hAnsi="Arial" w:cs="Arial"/>
          <w:color w:val="auto"/>
          <w:sz w:val="20"/>
        </w:rPr>
        <w:t>1.157,77</w:t>
      </w:r>
      <w:r w:rsidR="008C27B1">
        <w:rPr>
          <w:rFonts w:ascii="Arial" w:hAnsi="Arial" w:cs="Arial"/>
          <w:color w:val="auto"/>
          <w:sz w:val="20"/>
        </w:rPr>
        <w:t>;</w:t>
      </w:r>
    </w:p>
    <w:p w:rsidR="00DA5FAE" w:rsidRPr="00DA5FAE" w:rsidRDefault="00DA5FAE" w:rsidP="00DA5FAE">
      <w:pPr>
        <w:widowControl/>
        <w:suppressAutoHyphens w:val="0"/>
        <w:spacing w:before="120" w:after="120" w:line="360" w:lineRule="auto"/>
        <w:jc w:val="both"/>
        <w:rPr>
          <w:rFonts w:ascii="Arial" w:hAnsi="Arial" w:cs="Arial"/>
          <w:color w:val="auto"/>
          <w:sz w:val="20"/>
        </w:rPr>
      </w:pPr>
    </w:p>
    <w:p w:rsidR="00B81137" w:rsidRPr="00B81137" w:rsidRDefault="00B81137" w:rsidP="00B81137">
      <w:pPr>
        <w:pStyle w:val="Titolo2"/>
        <w:spacing w:before="120" w:after="240" w:line="300" w:lineRule="auto"/>
        <w:jc w:val="center"/>
        <w:rPr>
          <w:rFonts w:ascii="Arial" w:hAnsi="Arial" w:cs="Arial"/>
          <w:szCs w:val="24"/>
        </w:rPr>
      </w:pPr>
      <w:r w:rsidRPr="00B81137">
        <w:rPr>
          <w:rFonts w:ascii="Arial" w:hAnsi="Arial" w:cs="Arial"/>
          <w:szCs w:val="24"/>
        </w:rPr>
        <w:t>DETERMINA</w:t>
      </w:r>
    </w:p>
    <w:p w:rsidR="0098685E" w:rsidRDefault="0098685E" w:rsidP="0098685E">
      <w:pPr>
        <w:pStyle w:val="Paragrafoelenco"/>
        <w:spacing w:line="276" w:lineRule="auto"/>
        <w:ind w:left="432"/>
        <w:rPr>
          <w:rFonts w:ascii="Arial" w:hAnsi="Arial" w:cs="Arial"/>
          <w:sz w:val="20"/>
        </w:rPr>
      </w:pPr>
      <w:r w:rsidRPr="0098685E">
        <w:rPr>
          <w:rFonts w:ascii="Arial" w:hAnsi="Arial" w:cs="Arial"/>
          <w:sz w:val="20"/>
        </w:rPr>
        <w:t>Per le motivazioni esposte in premessa</w:t>
      </w:r>
    </w:p>
    <w:p w:rsidR="0098685E" w:rsidRPr="0098685E" w:rsidRDefault="0098685E" w:rsidP="0098685E">
      <w:pPr>
        <w:pStyle w:val="Paragrafoelenco"/>
        <w:spacing w:line="276" w:lineRule="auto"/>
        <w:ind w:left="432"/>
        <w:rPr>
          <w:rFonts w:ascii="Arial" w:hAnsi="Arial" w:cs="Arial"/>
          <w:sz w:val="20"/>
        </w:rPr>
      </w:pPr>
    </w:p>
    <w:p w:rsidR="00750A98" w:rsidRDefault="00FC1733" w:rsidP="00866663">
      <w:pPr>
        <w:widowControl/>
        <w:tabs>
          <w:tab w:val="num" w:pos="720"/>
        </w:tabs>
        <w:suppressAutoHyphens w:val="0"/>
        <w:spacing w:before="120" w:after="120" w:line="360" w:lineRule="auto"/>
        <w:jc w:val="both"/>
        <w:rPr>
          <w:rFonts w:ascii="Arial" w:hAnsi="Arial" w:cs="Arial"/>
          <w:caps/>
          <w:sz w:val="20"/>
        </w:rPr>
      </w:pPr>
      <w:r>
        <w:rPr>
          <w:rFonts w:ascii="Arial" w:hAnsi="Arial" w:cs="Arial"/>
          <w:b/>
          <w:sz w:val="20"/>
        </w:rPr>
        <w:t>DI APPROVARE</w:t>
      </w:r>
      <w:r>
        <w:rPr>
          <w:rFonts w:ascii="Arial" w:hAnsi="Arial" w:cs="Arial"/>
          <w:sz w:val="20"/>
        </w:rPr>
        <w:t xml:space="preserve"> </w:t>
      </w:r>
      <w:r w:rsidR="00750A98">
        <w:rPr>
          <w:rFonts w:ascii="Arial" w:hAnsi="Arial" w:cs="Arial"/>
          <w:sz w:val="20"/>
        </w:rPr>
        <w:t xml:space="preserve">la </w:t>
      </w:r>
      <w:r w:rsidR="00750A98" w:rsidRPr="00194CD4">
        <w:rPr>
          <w:rFonts w:ascii="Arial" w:hAnsi="Arial" w:cs="Arial"/>
          <w:sz w:val="20"/>
        </w:rPr>
        <w:t xml:space="preserve">graduatoria </w:t>
      </w:r>
      <w:r w:rsidR="00194CD4">
        <w:rPr>
          <w:rFonts w:ascii="Arial" w:hAnsi="Arial" w:cs="Arial"/>
          <w:sz w:val="20"/>
        </w:rPr>
        <w:t>provvisoria</w:t>
      </w:r>
      <w:r w:rsidR="00750A98">
        <w:rPr>
          <w:rFonts w:ascii="Arial" w:hAnsi="Arial" w:cs="Arial"/>
          <w:sz w:val="20"/>
        </w:rPr>
        <w:t xml:space="preserve"> del concorso per l’assegnazione dei contributi per </w:t>
      </w:r>
      <w:r w:rsidR="008C27B1">
        <w:rPr>
          <w:rFonts w:ascii="Arial" w:hAnsi="Arial" w:cs="Arial"/>
          <w:sz w:val="20"/>
        </w:rPr>
        <w:t>le spese sostenute dalle famiglie per l’istruzione nel</w:t>
      </w:r>
      <w:r w:rsidR="00750A98">
        <w:rPr>
          <w:rFonts w:ascii="Arial" w:hAnsi="Arial" w:cs="Arial"/>
          <w:sz w:val="20"/>
        </w:rPr>
        <w:t xml:space="preserve">l’anno scolastico </w:t>
      </w:r>
      <w:r w:rsidR="008C27B1">
        <w:rPr>
          <w:rFonts w:ascii="Arial" w:hAnsi="Arial" w:cs="Arial"/>
          <w:sz w:val="20"/>
        </w:rPr>
        <w:t>2015/2016</w:t>
      </w:r>
      <w:r w:rsidR="00750A98">
        <w:rPr>
          <w:rFonts w:ascii="Arial" w:hAnsi="Arial" w:cs="Arial"/>
          <w:sz w:val="20"/>
        </w:rPr>
        <w:t xml:space="preserve">, agli alunni che frequentano le scuole </w:t>
      </w:r>
      <w:r w:rsidR="008C27B1">
        <w:rPr>
          <w:rFonts w:ascii="Arial" w:hAnsi="Arial" w:cs="Arial"/>
          <w:sz w:val="20"/>
        </w:rPr>
        <w:t xml:space="preserve">primarie e </w:t>
      </w:r>
      <w:r w:rsidR="00750A98">
        <w:rPr>
          <w:rFonts w:ascii="Arial" w:hAnsi="Arial" w:cs="Arial"/>
          <w:sz w:val="20"/>
        </w:rPr>
        <w:t>secondarie di I e II grado, sia statali che paritarie, che si allega alla presente determinazione per farne parte integrante e sostanziale, dando atto che a seguito dell’esame delle domande la suddetta graduatoria  risulta così composta:</w:t>
      </w:r>
    </w:p>
    <w:p w:rsidR="00750A98" w:rsidRDefault="00750A98" w:rsidP="00750A98">
      <w:pPr>
        <w:pStyle w:val="Testonormale"/>
        <w:numPr>
          <w:ilvl w:val="0"/>
          <w:numId w:val="31"/>
        </w:numPr>
        <w:spacing w:before="120" w:after="120" w:line="360" w:lineRule="auto"/>
        <w:jc w:val="both"/>
        <w:rPr>
          <w:rFonts w:ascii="Arial" w:hAnsi="Arial" w:cs="Arial"/>
        </w:rPr>
      </w:pPr>
      <w:r>
        <w:rPr>
          <w:rFonts w:ascii="Arial" w:hAnsi="Arial" w:cs="Arial"/>
        </w:rPr>
        <w:t xml:space="preserve">n. </w:t>
      </w:r>
      <w:r w:rsidR="005C636E">
        <w:rPr>
          <w:rFonts w:ascii="Arial" w:hAnsi="Arial" w:cs="Arial"/>
        </w:rPr>
        <w:t>9</w:t>
      </w:r>
      <w:r>
        <w:rPr>
          <w:rFonts w:ascii="Arial" w:hAnsi="Arial" w:cs="Arial"/>
        </w:rPr>
        <w:t xml:space="preserve"> beneficiari; </w:t>
      </w:r>
    </w:p>
    <w:p w:rsidR="00750A98" w:rsidRDefault="00750A98" w:rsidP="00750A98">
      <w:pPr>
        <w:pStyle w:val="Testonormale"/>
        <w:numPr>
          <w:ilvl w:val="0"/>
          <w:numId w:val="31"/>
        </w:numPr>
        <w:spacing w:before="120" w:after="120" w:line="360" w:lineRule="auto"/>
        <w:jc w:val="both"/>
        <w:rPr>
          <w:rFonts w:ascii="Arial" w:hAnsi="Arial" w:cs="Arial"/>
        </w:rPr>
      </w:pPr>
      <w:r>
        <w:rPr>
          <w:rFonts w:ascii="Arial" w:hAnsi="Arial" w:cs="Arial"/>
        </w:rPr>
        <w:t xml:space="preserve">n. </w:t>
      </w:r>
      <w:r w:rsidR="005C636E">
        <w:rPr>
          <w:rFonts w:ascii="Arial" w:hAnsi="Arial" w:cs="Arial"/>
        </w:rPr>
        <w:t>2 istanze non ammesse</w:t>
      </w:r>
      <w:r>
        <w:rPr>
          <w:rFonts w:ascii="Arial" w:hAnsi="Arial" w:cs="Arial"/>
        </w:rPr>
        <w:t>;</w:t>
      </w:r>
    </w:p>
    <w:p w:rsidR="00750A98" w:rsidRDefault="00FC1733" w:rsidP="00866663">
      <w:pPr>
        <w:widowControl/>
        <w:suppressAutoHyphens w:val="0"/>
        <w:spacing w:before="120" w:after="120" w:line="360" w:lineRule="auto"/>
        <w:jc w:val="both"/>
        <w:rPr>
          <w:rFonts w:ascii="Arial" w:hAnsi="Arial" w:cs="Arial"/>
          <w:sz w:val="20"/>
        </w:rPr>
      </w:pPr>
      <w:r>
        <w:rPr>
          <w:rFonts w:ascii="Arial" w:hAnsi="Arial" w:cs="Arial"/>
          <w:b/>
          <w:sz w:val="20"/>
        </w:rPr>
        <w:t>DI STABILIRE</w:t>
      </w:r>
      <w:r>
        <w:rPr>
          <w:rFonts w:ascii="Arial" w:hAnsi="Arial" w:cs="Arial"/>
          <w:sz w:val="20"/>
        </w:rPr>
        <w:t xml:space="preserve"> </w:t>
      </w:r>
      <w:r w:rsidR="00194CD4">
        <w:rPr>
          <w:rFonts w:ascii="Arial" w:hAnsi="Arial" w:cs="Arial"/>
          <w:sz w:val="20"/>
        </w:rPr>
        <w:t>in giorni 10</w:t>
      </w:r>
      <w:r w:rsidR="00750A98">
        <w:rPr>
          <w:rFonts w:ascii="Arial" w:hAnsi="Arial" w:cs="Arial"/>
          <w:sz w:val="20"/>
        </w:rPr>
        <w:t>, decorrenti dalla data di pubblicazione all’Albo Pretorio on line per la presentazione di eventuali ricorsi ed osservazioni avverso la predetta graduatoria da parte dei soggetti interessati;</w:t>
      </w:r>
    </w:p>
    <w:p w:rsidR="00750A98" w:rsidRDefault="00FC1733" w:rsidP="004E0F16">
      <w:pPr>
        <w:widowControl/>
        <w:suppressAutoHyphens w:val="0"/>
        <w:spacing w:before="120" w:after="120" w:line="360" w:lineRule="auto"/>
        <w:jc w:val="both"/>
        <w:rPr>
          <w:rFonts w:ascii="Arial" w:hAnsi="Arial" w:cs="Arial"/>
        </w:rPr>
      </w:pPr>
      <w:r>
        <w:rPr>
          <w:rFonts w:ascii="Arial" w:hAnsi="Arial" w:cs="Arial"/>
          <w:b/>
          <w:sz w:val="20"/>
        </w:rPr>
        <w:t>DI IMPEGNARE</w:t>
      </w:r>
      <w:r w:rsidR="00750A98">
        <w:rPr>
          <w:rFonts w:ascii="Arial" w:hAnsi="Arial" w:cs="Arial"/>
          <w:sz w:val="20"/>
        </w:rPr>
        <w:t xml:space="preserve">, contestualmente, la somma complessiva di </w:t>
      </w:r>
      <w:r w:rsidR="00750A98">
        <w:rPr>
          <w:rFonts w:ascii="Arial" w:hAnsi="Arial" w:cs="Arial"/>
          <w:b/>
          <w:sz w:val="20"/>
        </w:rPr>
        <w:t xml:space="preserve">€ </w:t>
      </w:r>
      <w:r w:rsidR="004E0F16">
        <w:rPr>
          <w:rFonts w:ascii="Arial" w:hAnsi="Arial" w:cs="Arial"/>
          <w:b/>
          <w:sz w:val="20"/>
        </w:rPr>
        <w:t>1.157,77</w:t>
      </w:r>
      <w:r w:rsidR="00FB18AD">
        <w:rPr>
          <w:rFonts w:ascii="Arial" w:hAnsi="Arial" w:cs="Arial"/>
          <w:sz w:val="20"/>
        </w:rPr>
        <w:t xml:space="preserve"> </w:t>
      </w:r>
      <w:r w:rsidR="00750A98">
        <w:rPr>
          <w:rFonts w:ascii="Arial" w:hAnsi="Arial" w:cs="Arial"/>
          <w:sz w:val="20"/>
        </w:rPr>
        <w:t xml:space="preserve">secondo gli importi stabiliti nella </w:t>
      </w:r>
      <w:r w:rsidR="00750A98" w:rsidRPr="001024B6">
        <w:rPr>
          <w:rFonts w:ascii="Arial" w:hAnsi="Arial" w:cs="Arial"/>
          <w:i/>
          <w:sz w:val="20"/>
        </w:rPr>
        <w:t>graduatoria allegata</w:t>
      </w:r>
      <w:r w:rsidR="00750A98">
        <w:rPr>
          <w:rFonts w:ascii="Arial" w:hAnsi="Arial" w:cs="Arial"/>
          <w:sz w:val="20"/>
        </w:rPr>
        <w:t xml:space="preserve"> alla presente</w:t>
      </w:r>
      <w:r w:rsidR="004E0F16">
        <w:rPr>
          <w:rFonts w:ascii="Arial" w:hAnsi="Arial" w:cs="Arial"/>
          <w:sz w:val="20"/>
        </w:rPr>
        <w:t>;</w:t>
      </w:r>
      <w:r w:rsidR="00750A98">
        <w:rPr>
          <w:rFonts w:ascii="Arial" w:hAnsi="Arial" w:cs="Arial"/>
          <w:sz w:val="20"/>
        </w:rPr>
        <w:t xml:space="preserve"> </w:t>
      </w:r>
    </w:p>
    <w:p w:rsidR="004E0F16" w:rsidRDefault="00FC1733" w:rsidP="00866663">
      <w:pPr>
        <w:widowControl/>
        <w:suppressAutoHyphens w:val="0"/>
        <w:spacing w:before="120" w:after="120" w:line="360" w:lineRule="auto"/>
        <w:jc w:val="both"/>
        <w:rPr>
          <w:rFonts w:ascii="Arial" w:hAnsi="Arial" w:cs="Arial"/>
          <w:sz w:val="20"/>
        </w:rPr>
      </w:pPr>
      <w:r>
        <w:rPr>
          <w:rFonts w:ascii="Arial" w:hAnsi="Arial" w:cs="Arial"/>
          <w:b/>
          <w:sz w:val="20"/>
        </w:rPr>
        <w:t>DI IMPUTARE</w:t>
      </w:r>
      <w:r>
        <w:rPr>
          <w:rFonts w:ascii="Arial" w:hAnsi="Arial" w:cs="Arial"/>
          <w:sz w:val="20"/>
        </w:rPr>
        <w:t xml:space="preserve"> </w:t>
      </w:r>
      <w:r w:rsidR="00750A98">
        <w:rPr>
          <w:rFonts w:ascii="Arial" w:hAnsi="Arial" w:cs="Arial"/>
          <w:sz w:val="20"/>
        </w:rPr>
        <w:t xml:space="preserve">la spesa complessiva di euro </w:t>
      </w:r>
      <w:r w:rsidR="004E0F16">
        <w:rPr>
          <w:rFonts w:ascii="Arial" w:hAnsi="Arial" w:cs="Arial"/>
          <w:sz w:val="20"/>
        </w:rPr>
        <w:t>1.157,77 come segue:</w:t>
      </w:r>
    </w:p>
    <w:p w:rsidR="00B847CE" w:rsidRPr="00B847CE" w:rsidRDefault="004E0F16" w:rsidP="00B847CE">
      <w:pPr>
        <w:pStyle w:val="Paragrafoelenco"/>
        <w:widowControl/>
        <w:numPr>
          <w:ilvl w:val="0"/>
          <w:numId w:val="43"/>
        </w:numPr>
        <w:suppressAutoHyphens w:val="0"/>
        <w:spacing w:before="120" w:after="120" w:line="360" w:lineRule="auto"/>
        <w:jc w:val="both"/>
        <w:rPr>
          <w:rFonts w:ascii="Arial" w:hAnsi="Arial" w:cs="Arial"/>
          <w:sz w:val="20"/>
        </w:rPr>
      </w:pPr>
      <w:r w:rsidRPr="00B847CE">
        <w:rPr>
          <w:rFonts w:ascii="Arial" w:hAnsi="Arial" w:cs="Arial"/>
          <w:sz w:val="20"/>
        </w:rPr>
        <w:t xml:space="preserve">quanto ad euro </w:t>
      </w:r>
      <w:r w:rsidR="00B847CE">
        <w:rPr>
          <w:rFonts w:ascii="Arial" w:hAnsi="Arial" w:cs="Arial"/>
          <w:sz w:val="20"/>
        </w:rPr>
        <w:t>124,</w:t>
      </w:r>
      <w:r w:rsidR="000C6C61">
        <w:rPr>
          <w:rFonts w:ascii="Arial" w:hAnsi="Arial" w:cs="Arial"/>
          <w:sz w:val="20"/>
        </w:rPr>
        <w:t>9</w:t>
      </w:r>
      <w:r w:rsidR="00B847CE">
        <w:rPr>
          <w:rFonts w:ascii="Arial" w:hAnsi="Arial" w:cs="Arial"/>
          <w:sz w:val="20"/>
        </w:rPr>
        <w:t>5</w:t>
      </w:r>
      <w:r w:rsidRPr="00B847CE">
        <w:rPr>
          <w:rFonts w:ascii="Arial" w:hAnsi="Arial" w:cs="Arial"/>
          <w:sz w:val="20"/>
        </w:rPr>
        <w:t xml:space="preserve"> </w:t>
      </w:r>
      <w:r w:rsidR="00750A98" w:rsidRPr="00B847CE">
        <w:rPr>
          <w:rFonts w:ascii="Arial" w:hAnsi="Arial" w:cs="Arial"/>
          <w:sz w:val="20"/>
        </w:rPr>
        <w:t xml:space="preserve">sul cap. </w:t>
      </w:r>
      <w:r w:rsidRPr="00B847CE">
        <w:rPr>
          <w:rFonts w:ascii="Arial" w:hAnsi="Arial" w:cs="Arial"/>
          <w:sz w:val="20"/>
        </w:rPr>
        <w:t>1450</w:t>
      </w:r>
      <w:r w:rsidR="00B847CE" w:rsidRPr="00B847CE">
        <w:rPr>
          <w:rFonts w:ascii="Arial" w:hAnsi="Arial" w:cs="Arial"/>
          <w:sz w:val="20"/>
        </w:rPr>
        <w:t>/</w:t>
      </w:r>
      <w:r w:rsidR="00B847CE">
        <w:rPr>
          <w:rFonts w:ascii="Arial" w:hAnsi="Arial" w:cs="Arial"/>
          <w:sz w:val="20"/>
        </w:rPr>
        <w:t>1</w:t>
      </w:r>
      <w:r w:rsidR="00B847CE" w:rsidRPr="00B847CE">
        <w:rPr>
          <w:rFonts w:ascii="Arial" w:hAnsi="Arial" w:cs="Arial"/>
          <w:sz w:val="20"/>
        </w:rPr>
        <w:t>/2016</w:t>
      </w:r>
      <w:r w:rsidR="00750A98" w:rsidRPr="00B847CE">
        <w:rPr>
          <w:rFonts w:ascii="Arial" w:hAnsi="Arial" w:cs="Arial"/>
          <w:sz w:val="20"/>
        </w:rPr>
        <w:t xml:space="preserve"> – </w:t>
      </w:r>
      <w:proofErr w:type="spellStart"/>
      <w:r w:rsidR="00750A98" w:rsidRPr="00B847CE">
        <w:rPr>
          <w:rFonts w:ascii="Arial" w:hAnsi="Arial" w:cs="Arial"/>
          <w:sz w:val="20"/>
        </w:rPr>
        <w:t>Imp</w:t>
      </w:r>
      <w:proofErr w:type="spellEnd"/>
      <w:r w:rsidR="00750A98" w:rsidRPr="00B847CE">
        <w:rPr>
          <w:rFonts w:ascii="Arial" w:hAnsi="Arial" w:cs="Arial"/>
          <w:sz w:val="20"/>
        </w:rPr>
        <w:t>. n</w:t>
      </w:r>
      <w:r w:rsidR="001C636D" w:rsidRPr="00B847CE">
        <w:rPr>
          <w:rFonts w:ascii="Arial" w:hAnsi="Arial" w:cs="Arial"/>
          <w:sz w:val="20"/>
        </w:rPr>
        <w:t>. 00</w:t>
      </w:r>
      <w:r w:rsidR="00B847CE" w:rsidRPr="00B847CE">
        <w:rPr>
          <w:rFonts w:ascii="Arial" w:hAnsi="Arial" w:cs="Arial"/>
          <w:sz w:val="20"/>
        </w:rPr>
        <w:t>2</w:t>
      </w:r>
      <w:r w:rsidR="00B847CE">
        <w:rPr>
          <w:rFonts w:ascii="Arial" w:hAnsi="Arial" w:cs="Arial"/>
          <w:sz w:val="20"/>
        </w:rPr>
        <w:t>73</w:t>
      </w:r>
      <w:r w:rsidRPr="00B847CE">
        <w:rPr>
          <w:rFonts w:ascii="Arial" w:hAnsi="Arial" w:cs="Arial"/>
          <w:sz w:val="20"/>
        </w:rPr>
        <w:t>/2016</w:t>
      </w:r>
    </w:p>
    <w:p w:rsidR="00B847CE" w:rsidRDefault="004E0F16" w:rsidP="00CD174D">
      <w:pPr>
        <w:pStyle w:val="Paragrafoelenco"/>
        <w:widowControl/>
        <w:numPr>
          <w:ilvl w:val="0"/>
          <w:numId w:val="43"/>
        </w:numPr>
        <w:suppressAutoHyphens w:val="0"/>
        <w:spacing w:before="120" w:after="120" w:line="360" w:lineRule="auto"/>
        <w:jc w:val="both"/>
        <w:rPr>
          <w:rFonts w:ascii="Arial" w:hAnsi="Arial" w:cs="Arial"/>
          <w:sz w:val="20"/>
        </w:rPr>
      </w:pPr>
      <w:r w:rsidRPr="00B847CE">
        <w:rPr>
          <w:rFonts w:ascii="Arial" w:hAnsi="Arial" w:cs="Arial"/>
          <w:sz w:val="20"/>
        </w:rPr>
        <w:t xml:space="preserve">quanto ad euro </w:t>
      </w:r>
      <w:r w:rsidR="00B847CE" w:rsidRPr="00B847CE">
        <w:rPr>
          <w:rFonts w:ascii="Arial" w:hAnsi="Arial" w:cs="Arial"/>
          <w:sz w:val="20"/>
        </w:rPr>
        <w:t>320,00</w:t>
      </w:r>
      <w:r w:rsidRPr="00B847CE">
        <w:rPr>
          <w:rFonts w:ascii="Arial" w:hAnsi="Arial" w:cs="Arial"/>
          <w:sz w:val="20"/>
        </w:rPr>
        <w:t xml:space="preserve"> </w:t>
      </w:r>
      <w:r w:rsidR="00750A98" w:rsidRPr="00B847CE">
        <w:rPr>
          <w:rFonts w:ascii="Arial" w:hAnsi="Arial" w:cs="Arial"/>
          <w:sz w:val="20"/>
        </w:rPr>
        <w:t xml:space="preserve">sul cap. </w:t>
      </w:r>
      <w:r w:rsidRPr="00B847CE">
        <w:rPr>
          <w:rFonts w:ascii="Arial" w:hAnsi="Arial" w:cs="Arial"/>
          <w:sz w:val="20"/>
        </w:rPr>
        <w:t>1450</w:t>
      </w:r>
      <w:r w:rsidR="00B847CE" w:rsidRPr="00B847CE">
        <w:rPr>
          <w:rFonts w:ascii="Arial" w:hAnsi="Arial" w:cs="Arial"/>
          <w:sz w:val="20"/>
        </w:rPr>
        <w:t>/2/2016</w:t>
      </w:r>
      <w:r w:rsidR="00750A98" w:rsidRPr="00B847CE">
        <w:rPr>
          <w:rFonts w:ascii="Arial" w:hAnsi="Arial" w:cs="Arial"/>
          <w:sz w:val="20"/>
        </w:rPr>
        <w:t xml:space="preserve"> – </w:t>
      </w:r>
      <w:proofErr w:type="spellStart"/>
      <w:r w:rsidR="00750A98" w:rsidRPr="00B847CE">
        <w:rPr>
          <w:rFonts w:ascii="Arial" w:hAnsi="Arial" w:cs="Arial"/>
          <w:sz w:val="20"/>
        </w:rPr>
        <w:t>Imp</w:t>
      </w:r>
      <w:proofErr w:type="spellEnd"/>
      <w:r w:rsidR="00750A98" w:rsidRPr="00B847CE">
        <w:rPr>
          <w:rFonts w:ascii="Arial" w:hAnsi="Arial" w:cs="Arial"/>
          <w:sz w:val="20"/>
        </w:rPr>
        <w:t>. n</w:t>
      </w:r>
      <w:r w:rsidR="001C636D" w:rsidRPr="00B847CE">
        <w:rPr>
          <w:rFonts w:ascii="Arial" w:hAnsi="Arial" w:cs="Arial"/>
          <w:sz w:val="20"/>
        </w:rPr>
        <w:t>. 00</w:t>
      </w:r>
      <w:r w:rsidR="00B847CE" w:rsidRPr="00B847CE">
        <w:rPr>
          <w:rFonts w:ascii="Arial" w:hAnsi="Arial" w:cs="Arial"/>
          <w:sz w:val="20"/>
        </w:rPr>
        <w:t>200</w:t>
      </w:r>
      <w:r w:rsidRPr="00B847CE">
        <w:rPr>
          <w:rFonts w:ascii="Arial" w:hAnsi="Arial" w:cs="Arial"/>
          <w:sz w:val="20"/>
        </w:rPr>
        <w:t>/2016</w:t>
      </w:r>
      <w:r w:rsidR="00B847CE" w:rsidRPr="00B847CE">
        <w:rPr>
          <w:rFonts w:ascii="Arial" w:hAnsi="Arial" w:cs="Arial"/>
          <w:sz w:val="20"/>
        </w:rPr>
        <w:t>;</w:t>
      </w:r>
    </w:p>
    <w:p w:rsidR="00CD174D" w:rsidRPr="00B847CE" w:rsidRDefault="004E0F16" w:rsidP="00CD174D">
      <w:pPr>
        <w:pStyle w:val="Paragrafoelenco"/>
        <w:widowControl/>
        <w:numPr>
          <w:ilvl w:val="0"/>
          <w:numId w:val="43"/>
        </w:numPr>
        <w:suppressAutoHyphens w:val="0"/>
        <w:spacing w:before="120" w:after="120" w:line="360" w:lineRule="auto"/>
        <w:jc w:val="both"/>
        <w:rPr>
          <w:rFonts w:ascii="Arial" w:hAnsi="Arial" w:cs="Arial"/>
          <w:sz w:val="20"/>
        </w:rPr>
      </w:pPr>
      <w:r w:rsidRPr="00B847CE">
        <w:rPr>
          <w:rFonts w:ascii="Arial" w:hAnsi="Arial" w:cs="Arial"/>
          <w:sz w:val="20"/>
        </w:rPr>
        <w:t xml:space="preserve"> </w:t>
      </w:r>
      <w:r w:rsidR="00CD174D" w:rsidRPr="00B847CE">
        <w:rPr>
          <w:rFonts w:ascii="Arial" w:hAnsi="Arial" w:cs="Arial"/>
          <w:sz w:val="20"/>
        </w:rPr>
        <w:t xml:space="preserve">quanto ad euro 543,19 sul cap. 1450 </w:t>
      </w:r>
      <w:proofErr w:type="spellStart"/>
      <w:r w:rsidR="00CD174D" w:rsidRPr="00B847CE">
        <w:rPr>
          <w:rFonts w:ascii="Arial" w:hAnsi="Arial" w:cs="Arial"/>
          <w:sz w:val="20"/>
        </w:rPr>
        <w:t>imp</w:t>
      </w:r>
      <w:proofErr w:type="spellEnd"/>
      <w:r w:rsidR="00CD174D" w:rsidRPr="00B847CE">
        <w:rPr>
          <w:rFonts w:ascii="Arial" w:hAnsi="Arial" w:cs="Arial"/>
          <w:sz w:val="20"/>
        </w:rPr>
        <w:t xml:space="preserve">. n. </w:t>
      </w:r>
      <w:r w:rsidR="00B847CE" w:rsidRPr="00B847CE">
        <w:rPr>
          <w:rFonts w:ascii="Arial" w:hAnsi="Arial" w:cs="Arial"/>
          <w:sz w:val="20"/>
        </w:rPr>
        <w:t>00413.0001.2015</w:t>
      </w:r>
      <w:r w:rsidR="00CD174D" w:rsidRPr="00B847CE">
        <w:rPr>
          <w:rFonts w:ascii="Arial" w:hAnsi="Arial" w:cs="Arial"/>
          <w:sz w:val="20"/>
        </w:rPr>
        <w:t>;</w:t>
      </w:r>
    </w:p>
    <w:p w:rsidR="00CD174D" w:rsidRPr="00CD174D" w:rsidRDefault="00CD174D" w:rsidP="00CD174D">
      <w:pPr>
        <w:pStyle w:val="Paragrafoelenco"/>
        <w:widowControl/>
        <w:numPr>
          <w:ilvl w:val="0"/>
          <w:numId w:val="43"/>
        </w:numPr>
        <w:suppressAutoHyphens w:val="0"/>
        <w:spacing w:before="120" w:after="120" w:line="360" w:lineRule="auto"/>
        <w:jc w:val="both"/>
        <w:rPr>
          <w:rFonts w:ascii="Arial" w:hAnsi="Arial" w:cs="Arial"/>
          <w:sz w:val="20"/>
        </w:rPr>
      </w:pPr>
      <w:r>
        <w:rPr>
          <w:rFonts w:ascii="Arial" w:hAnsi="Arial" w:cs="Arial"/>
          <w:sz w:val="20"/>
        </w:rPr>
        <w:t xml:space="preserve">quanto ad euro </w:t>
      </w:r>
      <w:r w:rsidR="00B847CE">
        <w:rPr>
          <w:rFonts w:ascii="Arial" w:hAnsi="Arial" w:cs="Arial"/>
          <w:sz w:val="20"/>
        </w:rPr>
        <w:t>169,63</w:t>
      </w:r>
      <w:r>
        <w:rPr>
          <w:rFonts w:ascii="Arial" w:hAnsi="Arial" w:cs="Arial"/>
          <w:sz w:val="20"/>
        </w:rPr>
        <w:t xml:space="preserve"> sul cap. 1883 </w:t>
      </w:r>
      <w:proofErr w:type="spellStart"/>
      <w:r>
        <w:rPr>
          <w:rFonts w:ascii="Arial" w:hAnsi="Arial" w:cs="Arial"/>
          <w:sz w:val="20"/>
        </w:rPr>
        <w:t>imp</w:t>
      </w:r>
      <w:proofErr w:type="spellEnd"/>
      <w:r>
        <w:rPr>
          <w:rFonts w:ascii="Arial" w:hAnsi="Arial" w:cs="Arial"/>
          <w:sz w:val="20"/>
        </w:rPr>
        <w:t xml:space="preserve">. n. </w:t>
      </w:r>
      <w:r w:rsidR="00B847CE">
        <w:rPr>
          <w:rFonts w:ascii="Arial" w:hAnsi="Arial" w:cs="Arial"/>
          <w:sz w:val="20"/>
        </w:rPr>
        <w:t>IA561.0001.2010</w:t>
      </w:r>
      <w:r>
        <w:rPr>
          <w:rFonts w:ascii="Arial" w:hAnsi="Arial" w:cs="Arial"/>
          <w:sz w:val="20"/>
        </w:rPr>
        <w:t>;</w:t>
      </w:r>
    </w:p>
    <w:p w:rsidR="00DA3299" w:rsidRPr="00866663" w:rsidRDefault="00783270" w:rsidP="00866663">
      <w:pPr>
        <w:spacing w:before="120" w:after="120" w:line="276" w:lineRule="auto"/>
        <w:jc w:val="both"/>
        <w:rPr>
          <w:rFonts w:ascii="Arial" w:hAnsi="Arial" w:cs="Arial"/>
          <w:bCs/>
          <w:sz w:val="20"/>
        </w:rPr>
      </w:pPr>
      <w:r w:rsidRPr="00866663">
        <w:rPr>
          <w:rFonts w:ascii="Arial" w:hAnsi="Arial" w:cs="Arial"/>
          <w:b/>
          <w:bCs/>
          <w:sz w:val="20"/>
        </w:rPr>
        <w:t xml:space="preserve">DI PUBBLICARE </w:t>
      </w:r>
      <w:r w:rsidRPr="00866663">
        <w:rPr>
          <w:rFonts w:ascii="Arial" w:hAnsi="Arial" w:cs="Arial"/>
          <w:bCs/>
          <w:sz w:val="20"/>
        </w:rPr>
        <w:t xml:space="preserve">la presente determinazione sul sito istituzionale dell’Ente all’indirizzo www.comune.birori.nu.it. ai sensi del </w:t>
      </w:r>
      <w:proofErr w:type="spellStart"/>
      <w:r w:rsidRPr="00866663">
        <w:rPr>
          <w:rFonts w:ascii="Arial" w:hAnsi="Arial" w:cs="Arial"/>
          <w:bCs/>
          <w:sz w:val="20"/>
        </w:rPr>
        <w:t>D.Lgs.</w:t>
      </w:r>
      <w:proofErr w:type="spellEnd"/>
      <w:r w:rsidRPr="00866663">
        <w:rPr>
          <w:rFonts w:ascii="Arial" w:hAnsi="Arial" w:cs="Arial"/>
          <w:bCs/>
          <w:sz w:val="20"/>
        </w:rPr>
        <w:t xml:space="preserve"> n.33/2013 e all’albo pretorio on line conformemente alle disposizioni di cui alla Legge 18 giugno 2009 n. 69</w:t>
      </w:r>
      <w:r w:rsidR="00DE13F5" w:rsidRPr="00866663">
        <w:rPr>
          <w:rFonts w:ascii="Arial" w:hAnsi="Arial" w:cs="Arial"/>
          <w:bCs/>
          <w:sz w:val="20"/>
        </w:rPr>
        <w:t>.</w:t>
      </w:r>
    </w:p>
    <w:p w:rsidR="004E359D" w:rsidRDefault="004E359D" w:rsidP="004E359D">
      <w:pPr>
        <w:pStyle w:val="Paragrafoelenco"/>
        <w:spacing w:before="120" w:after="120" w:line="276" w:lineRule="auto"/>
        <w:ind w:left="432"/>
        <w:jc w:val="both"/>
        <w:rPr>
          <w:rFonts w:ascii="Arial" w:hAnsi="Arial" w:cs="Arial"/>
          <w:bCs/>
          <w:sz w:val="20"/>
        </w:rPr>
      </w:pPr>
    </w:p>
    <w:p w:rsidR="004E359D" w:rsidRPr="00866663" w:rsidRDefault="004E359D" w:rsidP="00866663">
      <w:pPr>
        <w:spacing w:before="120" w:after="120" w:line="276" w:lineRule="auto"/>
        <w:rPr>
          <w:rFonts w:ascii="Arial" w:hAnsi="Arial" w:cs="Arial"/>
          <w:bCs/>
          <w:sz w:val="20"/>
        </w:rPr>
      </w:pPr>
      <w:r w:rsidRPr="00866663">
        <w:rPr>
          <w:rFonts w:ascii="Arial" w:hAnsi="Arial" w:cs="Arial"/>
          <w:bCs/>
          <w:sz w:val="20"/>
        </w:rPr>
        <w:t>Birori, 29 dicembre 2016</w:t>
      </w:r>
    </w:p>
    <w:p w:rsidR="004E359D" w:rsidRPr="00641CD0" w:rsidRDefault="004E359D" w:rsidP="004E359D">
      <w:pPr>
        <w:spacing w:line="360" w:lineRule="auto"/>
        <w:ind w:left="4956"/>
        <w:jc w:val="center"/>
        <w:rPr>
          <w:rFonts w:ascii="Arial" w:hAnsi="Arial" w:cs="Arial"/>
        </w:rPr>
      </w:pPr>
      <w:r w:rsidRPr="00641CD0">
        <w:rPr>
          <w:rFonts w:ascii="Arial" w:hAnsi="Arial" w:cs="Arial"/>
          <w:b/>
          <w:sz w:val="20"/>
        </w:rPr>
        <w:t>IL RESPONSABILE DEL SERVIZIO</w:t>
      </w:r>
      <w:r>
        <w:rPr>
          <w:rFonts w:ascii="Arial" w:hAnsi="Arial" w:cs="Arial"/>
          <w:b/>
          <w:sz w:val="20"/>
        </w:rPr>
        <w:t xml:space="preserve"> SOCIALE</w:t>
      </w:r>
    </w:p>
    <w:p w:rsidR="004E359D" w:rsidRDefault="004E359D" w:rsidP="004E359D">
      <w:pPr>
        <w:spacing w:line="360" w:lineRule="auto"/>
        <w:ind w:left="4956"/>
        <w:jc w:val="center"/>
        <w:rPr>
          <w:rFonts w:ascii="Arial" w:hAnsi="Arial" w:cs="Arial"/>
          <w:sz w:val="20"/>
        </w:rPr>
      </w:pPr>
      <w:r>
        <w:rPr>
          <w:rFonts w:ascii="Arial" w:hAnsi="Arial" w:cs="Arial"/>
          <w:sz w:val="20"/>
        </w:rPr>
        <w:t>A.S.</w:t>
      </w:r>
      <w:r w:rsidRPr="00641CD0">
        <w:rPr>
          <w:rFonts w:ascii="Arial" w:hAnsi="Arial" w:cs="Arial"/>
          <w:sz w:val="20"/>
        </w:rPr>
        <w:t xml:space="preserve"> Giovanna </w:t>
      </w:r>
      <w:proofErr w:type="spellStart"/>
      <w:r w:rsidRPr="00641CD0">
        <w:rPr>
          <w:rFonts w:ascii="Arial" w:hAnsi="Arial" w:cs="Arial"/>
          <w:sz w:val="20"/>
        </w:rPr>
        <w:t>Puligheddu</w:t>
      </w:r>
      <w:proofErr w:type="spellEnd"/>
    </w:p>
    <w:p w:rsidR="00CF2EF8" w:rsidRPr="004E359D" w:rsidRDefault="004E359D" w:rsidP="004E359D">
      <w:pPr>
        <w:spacing w:line="360" w:lineRule="auto"/>
        <w:ind w:left="4956"/>
        <w:jc w:val="center"/>
        <w:rPr>
          <w:rFonts w:ascii="Arial" w:hAnsi="Arial" w:cs="Arial"/>
          <w:sz w:val="20"/>
        </w:rPr>
      </w:pPr>
      <w:r>
        <w:rPr>
          <w:rFonts w:ascii="Arial" w:hAnsi="Arial" w:cs="Arial"/>
          <w:sz w:val="20"/>
        </w:rPr>
        <w:t>_______________________________</w:t>
      </w:r>
    </w:p>
    <w:p w:rsidR="004E359D" w:rsidRDefault="004E359D" w:rsidP="004E359D">
      <w:pPr>
        <w:jc w:val="center"/>
        <w:rPr>
          <w:rFonts w:ascii="Arial" w:hAnsi="Arial" w:cs="Arial"/>
          <w:color w:val="auto"/>
          <w:sz w:val="20"/>
        </w:rPr>
      </w:pPr>
    </w:p>
    <w:p w:rsidR="004E359D" w:rsidRPr="004E359D" w:rsidRDefault="004E359D" w:rsidP="004E359D">
      <w:pPr>
        <w:jc w:val="center"/>
        <w:rPr>
          <w:rFonts w:ascii="Arial" w:hAnsi="Arial" w:cs="Arial"/>
          <w:color w:val="auto"/>
          <w:sz w:val="20"/>
        </w:rPr>
      </w:pPr>
      <w:r w:rsidRPr="004E359D">
        <w:rPr>
          <w:rFonts w:ascii="Arial" w:hAnsi="Arial" w:cs="Arial"/>
          <w:color w:val="auto"/>
          <w:sz w:val="20"/>
        </w:rPr>
        <w:t>UFFICIO RAGIONERIA</w:t>
      </w:r>
    </w:p>
    <w:p w:rsidR="004E359D" w:rsidRPr="00296843" w:rsidRDefault="004E359D" w:rsidP="004E359D">
      <w:pPr>
        <w:jc w:val="center"/>
        <w:rPr>
          <w:rFonts w:ascii="Arial" w:hAnsi="Arial" w:cs="Arial"/>
          <w:color w:val="auto"/>
          <w:sz w:val="20"/>
        </w:rPr>
      </w:pPr>
    </w:p>
    <w:p w:rsidR="004E359D" w:rsidRPr="00296843" w:rsidRDefault="004E359D" w:rsidP="004E359D">
      <w:pPr>
        <w:jc w:val="both"/>
        <w:rPr>
          <w:rFonts w:ascii="Arial" w:hAnsi="Arial" w:cs="Arial"/>
          <w:color w:val="auto"/>
          <w:sz w:val="20"/>
        </w:rPr>
      </w:pPr>
      <w:r w:rsidRPr="00296843">
        <w:rPr>
          <w:rFonts w:ascii="Arial" w:hAnsi="Arial" w:cs="Arial"/>
          <w:color w:val="auto"/>
          <w:sz w:val="20"/>
        </w:rPr>
        <w:t xml:space="preserve">Si esprime parere favorevole, si attesta la regolarità e il rispetto dell’ordinamento contabile, delle norme di finanza pubblica, del regolamento di contabilità, la corretta imputazione, la disponibilità delle risorse, il presupposto giuridico, la conformità alle norme fiscali, l’assenza di riflessi diretti, indiretti pregiudizievoli, patrimoniali e di equilibrio di bilancio, della spesa di € </w:t>
      </w:r>
      <w:r w:rsidR="00006240">
        <w:rPr>
          <w:rFonts w:ascii="Arial" w:hAnsi="Arial" w:cs="Arial"/>
          <w:color w:val="auto"/>
          <w:sz w:val="20"/>
        </w:rPr>
        <w:t>1.157,77</w:t>
      </w:r>
      <w:r w:rsidRPr="00296843">
        <w:rPr>
          <w:rFonts w:ascii="Arial" w:hAnsi="Arial" w:cs="Arial"/>
          <w:color w:val="auto"/>
          <w:sz w:val="20"/>
        </w:rPr>
        <w:t xml:space="preserve"> come indicato in premessa.</w:t>
      </w:r>
    </w:p>
    <w:p w:rsidR="004E359D" w:rsidRPr="00296843" w:rsidRDefault="004E359D" w:rsidP="004E359D">
      <w:pPr>
        <w:jc w:val="both"/>
        <w:rPr>
          <w:rFonts w:ascii="Arial" w:hAnsi="Arial" w:cs="Arial"/>
          <w:color w:val="auto"/>
          <w:sz w:val="20"/>
        </w:rPr>
      </w:pPr>
    </w:p>
    <w:p w:rsidR="004E359D" w:rsidRPr="004E359D" w:rsidRDefault="004E359D" w:rsidP="004E359D">
      <w:pPr>
        <w:jc w:val="both"/>
        <w:rPr>
          <w:rFonts w:ascii="Arial" w:hAnsi="Arial" w:cs="Arial"/>
          <w:color w:val="auto"/>
          <w:sz w:val="20"/>
        </w:rPr>
      </w:pPr>
      <w:r w:rsidRPr="00296843">
        <w:rPr>
          <w:rFonts w:ascii="Arial" w:hAnsi="Arial" w:cs="Arial"/>
          <w:color w:val="auto"/>
          <w:sz w:val="20"/>
        </w:rPr>
        <w:t xml:space="preserve">Birori, </w:t>
      </w:r>
      <w:r>
        <w:rPr>
          <w:rFonts w:ascii="Arial" w:hAnsi="Arial" w:cs="Arial"/>
          <w:color w:val="auto"/>
          <w:sz w:val="20"/>
        </w:rPr>
        <w:t>29.12.2016</w:t>
      </w:r>
    </w:p>
    <w:p w:rsidR="00DA3299" w:rsidRPr="00641CD0" w:rsidRDefault="00DA3299">
      <w:pPr>
        <w:jc w:val="center"/>
        <w:rPr>
          <w:rFonts w:ascii="Arial" w:hAnsi="Arial" w:cs="Arial"/>
        </w:rPr>
      </w:pPr>
    </w:p>
    <w:p w:rsidR="000D0640" w:rsidRDefault="000D0640" w:rsidP="000D0640">
      <w:pPr>
        <w:spacing w:line="360" w:lineRule="auto"/>
        <w:rPr>
          <w:rFonts w:ascii="Arial" w:hAnsi="Arial" w:cs="Arial"/>
          <w:b/>
          <w:sz w:val="20"/>
        </w:rPr>
      </w:pPr>
      <w:r>
        <w:rPr>
          <w:rFonts w:ascii="Arial" w:hAnsi="Arial" w:cs="Arial"/>
          <w:b/>
          <w:sz w:val="20"/>
        </w:rPr>
        <w:t>IL RESPONSABILE DEL SERVIZIO FINANZIARIO</w:t>
      </w:r>
    </w:p>
    <w:p w:rsidR="000D0640" w:rsidRPr="000D0640" w:rsidRDefault="004E359D" w:rsidP="000D0640">
      <w:pPr>
        <w:spacing w:line="360" w:lineRule="auto"/>
        <w:rPr>
          <w:rFonts w:ascii="Arial" w:hAnsi="Arial" w:cs="Arial"/>
          <w:sz w:val="20"/>
        </w:rPr>
      </w:pPr>
      <w:r>
        <w:rPr>
          <w:rFonts w:ascii="Arial" w:hAnsi="Arial" w:cs="Arial"/>
          <w:sz w:val="20"/>
        </w:rPr>
        <w:t xml:space="preserve">                         </w:t>
      </w:r>
      <w:bookmarkStart w:id="1" w:name="_GoBack"/>
      <w:bookmarkEnd w:id="1"/>
      <w:r>
        <w:rPr>
          <w:rFonts w:ascii="Arial" w:hAnsi="Arial" w:cs="Arial"/>
          <w:sz w:val="20"/>
        </w:rPr>
        <w:t xml:space="preserve">   </w:t>
      </w:r>
      <w:r w:rsidR="00CF2EF8">
        <w:rPr>
          <w:rFonts w:ascii="Arial" w:hAnsi="Arial" w:cs="Arial"/>
          <w:sz w:val="20"/>
        </w:rPr>
        <w:t xml:space="preserve">Rag. Teresa Tatti </w:t>
      </w:r>
    </w:p>
    <w:p w:rsidR="000D0640" w:rsidRDefault="000D0640" w:rsidP="005F1441">
      <w:pPr>
        <w:spacing w:line="360" w:lineRule="auto"/>
        <w:ind w:left="4956"/>
        <w:jc w:val="center"/>
        <w:rPr>
          <w:rFonts w:ascii="Arial" w:hAnsi="Arial" w:cs="Arial"/>
          <w:b/>
          <w:sz w:val="20"/>
        </w:rPr>
      </w:pPr>
    </w:p>
    <w:p w:rsidR="00DA3299" w:rsidRPr="00641CD0" w:rsidRDefault="00DA3299">
      <w:pPr>
        <w:widowControl/>
        <w:suppressAutoHyphens w:val="0"/>
        <w:spacing w:after="200" w:line="276" w:lineRule="auto"/>
        <w:rPr>
          <w:rFonts w:ascii="Arial" w:hAnsi="Arial" w:cs="Arial"/>
          <w:sz w:val="20"/>
        </w:rPr>
      </w:pPr>
    </w:p>
    <w:sectPr w:rsidR="00DA3299" w:rsidRPr="00641CD0" w:rsidSect="00F27022">
      <w:footerReference w:type="default" r:id="rId10"/>
      <w:pgSz w:w="11907" w:h="16840" w:code="9"/>
      <w:pgMar w:top="1134" w:right="1134" w:bottom="794" w:left="1134"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14" w:rsidRDefault="00037F14" w:rsidP="00641CD0">
      <w:r>
        <w:separator/>
      </w:r>
    </w:p>
  </w:endnote>
  <w:endnote w:type="continuationSeparator" w:id="0">
    <w:p w:rsidR="00037F14" w:rsidRDefault="00037F14" w:rsidP="0064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iberation Sans">
    <w:altName w:val="Arial"/>
    <w:charset w:val="00"/>
    <w:family w:val="swiss"/>
    <w:pitch w:val="variable"/>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90431"/>
      <w:docPartObj>
        <w:docPartGallery w:val="Page Numbers (Bottom of Page)"/>
        <w:docPartUnique/>
      </w:docPartObj>
    </w:sdtPr>
    <w:sdtEndPr/>
    <w:sdtContent>
      <w:p w:rsidR="00641CD0" w:rsidRDefault="00641CD0">
        <w:pPr>
          <w:pStyle w:val="Pidipagina"/>
          <w:jc w:val="right"/>
        </w:pPr>
        <w:r>
          <w:fldChar w:fldCharType="begin"/>
        </w:r>
        <w:r>
          <w:instrText>PAGE   \* MERGEFORMAT</w:instrText>
        </w:r>
        <w:r>
          <w:fldChar w:fldCharType="separate"/>
        </w:r>
        <w:r w:rsidR="00530182">
          <w:rPr>
            <w:noProof/>
          </w:rPr>
          <w:t>4</w:t>
        </w:r>
        <w:r>
          <w:fldChar w:fldCharType="end"/>
        </w:r>
      </w:p>
    </w:sdtContent>
  </w:sdt>
  <w:p w:rsidR="00641CD0" w:rsidRDefault="00641C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14" w:rsidRDefault="00037F14" w:rsidP="00641CD0">
      <w:r>
        <w:separator/>
      </w:r>
    </w:p>
  </w:footnote>
  <w:footnote w:type="continuationSeparator" w:id="0">
    <w:p w:rsidR="00037F14" w:rsidRDefault="00037F14" w:rsidP="00641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31DBD"/>
    <w:multiLevelType w:val="hybridMultilevel"/>
    <w:tmpl w:val="0146499E"/>
    <w:lvl w:ilvl="0" w:tplc="5C34C1BC">
      <w:start w:val="1"/>
      <w:numFmt w:val="bullet"/>
      <w:lvlText w:val="-"/>
      <w:lvlJc w:val="left"/>
      <w:pPr>
        <w:tabs>
          <w:tab w:val="num" w:pos="-360"/>
        </w:tabs>
        <w:ind w:left="360" w:hanging="360"/>
      </w:p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nsid w:val="0CEE404A"/>
    <w:multiLevelType w:val="hybridMultilevel"/>
    <w:tmpl w:val="F3DCE552"/>
    <w:lvl w:ilvl="0" w:tplc="AD1C915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2E4BD3"/>
    <w:multiLevelType w:val="hybridMultilevel"/>
    <w:tmpl w:val="25605F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3E6184"/>
    <w:multiLevelType w:val="hybridMultilevel"/>
    <w:tmpl w:val="B58414A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1A4E632C"/>
    <w:multiLevelType w:val="hybridMultilevel"/>
    <w:tmpl w:val="CC489774"/>
    <w:lvl w:ilvl="0" w:tplc="1060B1BE">
      <w:start w:val="1"/>
      <w:numFmt w:val="bullet"/>
      <w:lvlText w:val="o"/>
      <w:lvlJc w:val="left"/>
      <w:pPr>
        <w:tabs>
          <w:tab w:val="num" w:pos="720"/>
        </w:tabs>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1FCD45B3"/>
    <w:multiLevelType w:val="hybridMultilevel"/>
    <w:tmpl w:val="A42A62AE"/>
    <w:lvl w:ilvl="0" w:tplc="3C34F774">
      <w:numFmt w:val="bullet"/>
      <w:lvlText w:val="-"/>
      <w:lvlJc w:val="left"/>
      <w:pPr>
        <w:ind w:left="1068" w:hanging="360"/>
      </w:pPr>
      <w:rPr>
        <w:rFonts w:ascii="Arial" w:eastAsia="Times New Roman" w:hAnsi="Arial" w:cs="Arial" w:hint="default"/>
        <w:b/>
        <w:color w:val="00000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274C3F9D"/>
    <w:multiLevelType w:val="multilevel"/>
    <w:tmpl w:val="461896AA"/>
    <w:lvl w:ilvl="0">
      <w:start w:val="1"/>
      <w:numFmt w:val="bullet"/>
      <w:lvlText w:val="-"/>
      <w:lvlJc w:val="left"/>
      <w:pPr>
        <w:ind w:left="720" w:hanging="360"/>
      </w:pPr>
      <w:rPr>
        <w:rFonts w:ascii="Franklin Gothic Book" w:hAnsi="Franklin Gothic Book" w:cs="Franklin Gothic Boo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8D10B7E"/>
    <w:multiLevelType w:val="hybridMultilevel"/>
    <w:tmpl w:val="00900F7A"/>
    <w:lvl w:ilvl="0" w:tplc="0410000D">
      <w:start w:val="1"/>
      <w:numFmt w:val="bullet"/>
      <w:lvlText w:val=""/>
      <w:lvlJc w:val="left"/>
      <w:pPr>
        <w:ind w:left="2211" w:hanging="360"/>
      </w:pPr>
      <w:rPr>
        <w:rFonts w:ascii="Wingdings" w:hAnsi="Wingdings" w:hint="default"/>
      </w:rPr>
    </w:lvl>
    <w:lvl w:ilvl="1" w:tplc="04100003">
      <w:start w:val="1"/>
      <w:numFmt w:val="bullet"/>
      <w:lvlText w:val="o"/>
      <w:lvlJc w:val="left"/>
      <w:pPr>
        <w:ind w:left="2931" w:hanging="360"/>
      </w:pPr>
      <w:rPr>
        <w:rFonts w:ascii="Courier New" w:hAnsi="Courier New" w:cs="Courier New" w:hint="default"/>
      </w:rPr>
    </w:lvl>
    <w:lvl w:ilvl="2" w:tplc="04100005">
      <w:start w:val="1"/>
      <w:numFmt w:val="bullet"/>
      <w:lvlText w:val=""/>
      <w:lvlJc w:val="left"/>
      <w:pPr>
        <w:ind w:left="3651" w:hanging="360"/>
      </w:pPr>
      <w:rPr>
        <w:rFonts w:ascii="Wingdings" w:hAnsi="Wingdings" w:hint="default"/>
      </w:rPr>
    </w:lvl>
    <w:lvl w:ilvl="3" w:tplc="04100001">
      <w:start w:val="1"/>
      <w:numFmt w:val="bullet"/>
      <w:lvlText w:val=""/>
      <w:lvlJc w:val="left"/>
      <w:pPr>
        <w:ind w:left="4371" w:hanging="360"/>
      </w:pPr>
      <w:rPr>
        <w:rFonts w:ascii="Symbol" w:hAnsi="Symbol" w:hint="default"/>
      </w:rPr>
    </w:lvl>
    <w:lvl w:ilvl="4" w:tplc="04100003">
      <w:start w:val="1"/>
      <w:numFmt w:val="bullet"/>
      <w:lvlText w:val="o"/>
      <w:lvlJc w:val="left"/>
      <w:pPr>
        <w:ind w:left="5091" w:hanging="360"/>
      </w:pPr>
      <w:rPr>
        <w:rFonts w:ascii="Courier New" w:hAnsi="Courier New" w:cs="Courier New" w:hint="default"/>
      </w:rPr>
    </w:lvl>
    <w:lvl w:ilvl="5" w:tplc="04100005">
      <w:start w:val="1"/>
      <w:numFmt w:val="bullet"/>
      <w:lvlText w:val=""/>
      <w:lvlJc w:val="left"/>
      <w:pPr>
        <w:ind w:left="5811" w:hanging="360"/>
      </w:pPr>
      <w:rPr>
        <w:rFonts w:ascii="Wingdings" w:hAnsi="Wingdings" w:hint="default"/>
      </w:rPr>
    </w:lvl>
    <w:lvl w:ilvl="6" w:tplc="04100001">
      <w:start w:val="1"/>
      <w:numFmt w:val="bullet"/>
      <w:lvlText w:val=""/>
      <w:lvlJc w:val="left"/>
      <w:pPr>
        <w:ind w:left="6531" w:hanging="360"/>
      </w:pPr>
      <w:rPr>
        <w:rFonts w:ascii="Symbol" w:hAnsi="Symbol" w:hint="default"/>
      </w:rPr>
    </w:lvl>
    <w:lvl w:ilvl="7" w:tplc="04100003">
      <w:start w:val="1"/>
      <w:numFmt w:val="bullet"/>
      <w:lvlText w:val="o"/>
      <w:lvlJc w:val="left"/>
      <w:pPr>
        <w:ind w:left="7251" w:hanging="360"/>
      </w:pPr>
      <w:rPr>
        <w:rFonts w:ascii="Courier New" w:hAnsi="Courier New" w:cs="Courier New" w:hint="default"/>
      </w:rPr>
    </w:lvl>
    <w:lvl w:ilvl="8" w:tplc="04100005">
      <w:start w:val="1"/>
      <w:numFmt w:val="bullet"/>
      <w:lvlText w:val=""/>
      <w:lvlJc w:val="left"/>
      <w:pPr>
        <w:ind w:left="7971" w:hanging="360"/>
      </w:pPr>
      <w:rPr>
        <w:rFonts w:ascii="Wingdings" w:hAnsi="Wingdings" w:hint="default"/>
      </w:rPr>
    </w:lvl>
  </w:abstractNum>
  <w:abstractNum w:abstractNumId="9">
    <w:nsid w:val="2C382D0D"/>
    <w:multiLevelType w:val="hybridMultilevel"/>
    <w:tmpl w:val="1B224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375B68"/>
    <w:multiLevelType w:val="hybridMultilevel"/>
    <w:tmpl w:val="4F1A1236"/>
    <w:lvl w:ilvl="0" w:tplc="CE461020">
      <w:start w:val="1"/>
      <w:numFmt w:val="bullet"/>
      <w:lvlText w:val=""/>
      <w:lvlJc w:val="left"/>
      <w:pPr>
        <w:tabs>
          <w:tab w:val="num" w:pos="405"/>
        </w:tabs>
        <w:ind w:left="405" w:hanging="360"/>
      </w:pPr>
      <w:rPr>
        <w:rFonts w:ascii="Wingdings" w:hAnsi="Wingdings" w:hint="default"/>
        <w:color w:val="auto"/>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11">
    <w:nsid w:val="333B179C"/>
    <w:multiLevelType w:val="hybridMultilevel"/>
    <w:tmpl w:val="D6144F42"/>
    <w:lvl w:ilvl="0" w:tplc="B7B413B8">
      <w:start w:val="1"/>
      <w:numFmt w:val="bullet"/>
      <w:lvlText w:val="-"/>
      <w:lvlJc w:val="left"/>
      <w:pPr>
        <w:tabs>
          <w:tab w:val="num" w:pos="720"/>
        </w:tabs>
        <w:ind w:left="720" w:hanging="360"/>
      </w:pPr>
      <w:rPr>
        <w:rFonts w:ascii="Agency FB" w:hAnsi="Agency FB"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34C80D1D"/>
    <w:multiLevelType w:val="hybridMultilevel"/>
    <w:tmpl w:val="21808F7C"/>
    <w:lvl w:ilvl="0" w:tplc="B8C4BAC6">
      <w:numFmt w:val="bullet"/>
      <w:lvlText w:val=""/>
      <w:lvlJc w:val="left"/>
      <w:pPr>
        <w:tabs>
          <w:tab w:val="num" w:pos="-20"/>
        </w:tabs>
        <w:ind w:left="700" w:hanging="360"/>
      </w:pPr>
      <w:rPr>
        <w:rFonts w:ascii="Wingdings" w:hAnsi="Wingdings" w:hint="default"/>
        <w:b w:val="0"/>
        <w:i w:val="0"/>
      </w:rPr>
    </w:lvl>
    <w:lvl w:ilvl="1" w:tplc="04100003">
      <w:start w:val="1"/>
      <w:numFmt w:val="decimal"/>
      <w:lvlText w:val="%2."/>
      <w:lvlJc w:val="left"/>
      <w:pPr>
        <w:tabs>
          <w:tab w:val="num" w:pos="1780"/>
        </w:tabs>
        <w:ind w:left="1780" w:hanging="360"/>
      </w:pPr>
    </w:lvl>
    <w:lvl w:ilvl="2" w:tplc="04100005">
      <w:start w:val="1"/>
      <w:numFmt w:val="decimal"/>
      <w:lvlText w:val="%3."/>
      <w:lvlJc w:val="left"/>
      <w:pPr>
        <w:tabs>
          <w:tab w:val="num" w:pos="2500"/>
        </w:tabs>
        <w:ind w:left="2500" w:hanging="360"/>
      </w:pPr>
    </w:lvl>
    <w:lvl w:ilvl="3" w:tplc="04100001">
      <w:start w:val="1"/>
      <w:numFmt w:val="decimal"/>
      <w:lvlText w:val="%4."/>
      <w:lvlJc w:val="left"/>
      <w:pPr>
        <w:tabs>
          <w:tab w:val="num" w:pos="3220"/>
        </w:tabs>
        <w:ind w:left="3220" w:hanging="360"/>
      </w:pPr>
    </w:lvl>
    <w:lvl w:ilvl="4" w:tplc="04100003">
      <w:start w:val="1"/>
      <w:numFmt w:val="decimal"/>
      <w:lvlText w:val="%5."/>
      <w:lvlJc w:val="left"/>
      <w:pPr>
        <w:tabs>
          <w:tab w:val="num" w:pos="3940"/>
        </w:tabs>
        <w:ind w:left="3940" w:hanging="360"/>
      </w:pPr>
    </w:lvl>
    <w:lvl w:ilvl="5" w:tplc="04100005">
      <w:start w:val="1"/>
      <w:numFmt w:val="decimal"/>
      <w:lvlText w:val="%6."/>
      <w:lvlJc w:val="left"/>
      <w:pPr>
        <w:tabs>
          <w:tab w:val="num" w:pos="4660"/>
        </w:tabs>
        <w:ind w:left="4660" w:hanging="360"/>
      </w:pPr>
    </w:lvl>
    <w:lvl w:ilvl="6" w:tplc="04100001">
      <w:start w:val="1"/>
      <w:numFmt w:val="decimal"/>
      <w:lvlText w:val="%7."/>
      <w:lvlJc w:val="left"/>
      <w:pPr>
        <w:tabs>
          <w:tab w:val="num" w:pos="5380"/>
        </w:tabs>
        <w:ind w:left="5380" w:hanging="360"/>
      </w:pPr>
    </w:lvl>
    <w:lvl w:ilvl="7" w:tplc="04100003">
      <w:start w:val="1"/>
      <w:numFmt w:val="decimal"/>
      <w:lvlText w:val="%8."/>
      <w:lvlJc w:val="left"/>
      <w:pPr>
        <w:tabs>
          <w:tab w:val="num" w:pos="6100"/>
        </w:tabs>
        <w:ind w:left="6100" w:hanging="360"/>
      </w:pPr>
    </w:lvl>
    <w:lvl w:ilvl="8" w:tplc="04100005">
      <w:start w:val="1"/>
      <w:numFmt w:val="decimal"/>
      <w:lvlText w:val="%9."/>
      <w:lvlJc w:val="left"/>
      <w:pPr>
        <w:tabs>
          <w:tab w:val="num" w:pos="6820"/>
        </w:tabs>
        <w:ind w:left="6820" w:hanging="360"/>
      </w:pPr>
    </w:lvl>
  </w:abstractNum>
  <w:abstractNum w:abstractNumId="13">
    <w:nsid w:val="36DE2348"/>
    <w:multiLevelType w:val="multilevel"/>
    <w:tmpl w:val="635091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3B097AF6"/>
    <w:multiLevelType w:val="hybridMultilevel"/>
    <w:tmpl w:val="1C648216"/>
    <w:lvl w:ilvl="0" w:tplc="247CFE3A">
      <w:start w:val="1"/>
      <w:numFmt w:val="bullet"/>
      <w:lvlText w:val=""/>
      <w:lvlJc w:val="left"/>
      <w:pPr>
        <w:tabs>
          <w:tab w:val="num" w:pos="360"/>
        </w:tabs>
        <w:ind w:left="36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3C443068"/>
    <w:multiLevelType w:val="hybridMultilevel"/>
    <w:tmpl w:val="2DC65A44"/>
    <w:lvl w:ilvl="0" w:tplc="75629F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D2A42"/>
    <w:multiLevelType w:val="hybridMultilevel"/>
    <w:tmpl w:val="0F720AD2"/>
    <w:lvl w:ilvl="0" w:tplc="0410000D">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nsid w:val="419E7A80"/>
    <w:multiLevelType w:val="hybridMultilevel"/>
    <w:tmpl w:val="3AF89E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1C96D65"/>
    <w:multiLevelType w:val="hybridMultilevel"/>
    <w:tmpl w:val="012C41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766F6"/>
    <w:multiLevelType w:val="hybridMultilevel"/>
    <w:tmpl w:val="ADFC1BF8"/>
    <w:lvl w:ilvl="0" w:tplc="0410000F">
      <w:start w:val="1"/>
      <w:numFmt w:val="decimal"/>
      <w:lvlText w:val="%1."/>
      <w:lvlJc w:val="left"/>
      <w:pPr>
        <w:tabs>
          <w:tab w:val="num" w:pos="720"/>
        </w:tabs>
        <w:ind w:left="720" w:hanging="360"/>
      </w:pPr>
    </w:lvl>
    <w:lvl w:ilvl="1" w:tplc="FDC4FAF8">
      <w:numFmt w:val="bullet"/>
      <w:lvlText w:val="-"/>
      <w:lvlJc w:val="left"/>
      <w:pPr>
        <w:tabs>
          <w:tab w:val="num" w:pos="1440"/>
        </w:tabs>
        <w:ind w:left="1440" w:hanging="360"/>
      </w:pPr>
      <w:rPr>
        <w:rFonts w:ascii="Arial" w:eastAsia="Times New Roman" w:hAnsi="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47FF3D1E"/>
    <w:multiLevelType w:val="hybridMultilevel"/>
    <w:tmpl w:val="D1B47B50"/>
    <w:lvl w:ilvl="0" w:tplc="CE461020">
      <w:start w:val="1"/>
      <w:numFmt w:val="bullet"/>
      <w:lvlText w:val=""/>
      <w:lvlJc w:val="left"/>
      <w:pPr>
        <w:tabs>
          <w:tab w:val="num" w:pos="360"/>
        </w:tabs>
        <w:ind w:left="360" w:hanging="360"/>
      </w:pPr>
      <w:rPr>
        <w:rFonts w:ascii="Wingdings" w:hAnsi="Wingdings"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ACA77C0"/>
    <w:multiLevelType w:val="multilevel"/>
    <w:tmpl w:val="A6E0921A"/>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nsid w:val="4F7B73D1"/>
    <w:multiLevelType w:val="hybridMultilevel"/>
    <w:tmpl w:val="EF90147E"/>
    <w:lvl w:ilvl="0" w:tplc="0410000B">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3">
    <w:nsid w:val="504C28B5"/>
    <w:multiLevelType w:val="hybridMultilevel"/>
    <w:tmpl w:val="B4D627A2"/>
    <w:lvl w:ilvl="0" w:tplc="6C380CCA">
      <w:numFmt w:val="bullet"/>
      <w:lvlText w:val=""/>
      <w:lvlJc w:val="left"/>
      <w:pPr>
        <w:tabs>
          <w:tab w:val="num" w:pos="-20"/>
        </w:tabs>
        <w:ind w:left="700" w:hanging="360"/>
      </w:pPr>
      <w:rPr>
        <w:rFonts w:ascii="Wingdings" w:hAnsi="Wingdings" w:hint="default"/>
      </w:rPr>
    </w:lvl>
    <w:lvl w:ilvl="1" w:tplc="5C34C1BC">
      <w:start w:val="1"/>
      <w:numFmt w:val="bullet"/>
      <w:lvlText w:val="-"/>
      <w:lvlJc w:val="left"/>
      <w:pPr>
        <w:tabs>
          <w:tab w:val="num" w:pos="1230"/>
        </w:tabs>
        <w:ind w:left="1230" w:hanging="17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50AC0A62"/>
    <w:multiLevelType w:val="multilevel"/>
    <w:tmpl w:val="39AE5322"/>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53A46FA7"/>
    <w:multiLevelType w:val="multilevel"/>
    <w:tmpl w:val="3698F5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548F3292"/>
    <w:multiLevelType w:val="hybridMultilevel"/>
    <w:tmpl w:val="525890EA"/>
    <w:lvl w:ilvl="0" w:tplc="A8008C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FA75B3"/>
    <w:multiLevelType w:val="hybridMultilevel"/>
    <w:tmpl w:val="2BB29B12"/>
    <w:lvl w:ilvl="0" w:tplc="5C34C1BC">
      <w:start w:val="1"/>
      <w:numFmt w:val="bullet"/>
      <w:lvlText w:val="-"/>
      <w:lvlJc w:val="left"/>
      <w:pPr>
        <w:tabs>
          <w:tab w:val="num" w:pos="0"/>
        </w:tabs>
        <w:ind w:left="720" w:hanging="360"/>
      </w:pPr>
    </w:lvl>
    <w:lvl w:ilvl="1" w:tplc="6C380CCA">
      <w:numFmt w:val="bullet"/>
      <w:lvlText w:val=""/>
      <w:lvlJc w:val="left"/>
      <w:pPr>
        <w:tabs>
          <w:tab w:val="num" w:pos="720"/>
        </w:tabs>
        <w:ind w:left="1440" w:hanging="36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nsid w:val="5CC0039B"/>
    <w:multiLevelType w:val="hybridMultilevel"/>
    <w:tmpl w:val="07B63E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3F5E12"/>
    <w:multiLevelType w:val="hybridMultilevel"/>
    <w:tmpl w:val="C6ECDF62"/>
    <w:lvl w:ilvl="0" w:tplc="5A14332E">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6168102B"/>
    <w:multiLevelType w:val="multilevel"/>
    <w:tmpl w:val="E7D09E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636A3516"/>
    <w:multiLevelType w:val="hybridMultilevel"/>
    <w:tmpl w:val="73CE48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4C9333C"/>
    <w:multiLevelType w:val="hybridMultilevel"/>
    <w:tmpl w:val="86B2DF1A"/>
    <w:lvl w:ilvl="0" w:tplc="04100009">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nsid w:val="67B14449"/>
    <w:multiLevelType w:val="hybridMultilevel"/>
    <w:tmpl w:val="84728BF2"/>
    <w:lvl w:ilvl="0" w:tplc="0410000B">
      <w:start w:val="1"/>
      <w:numFmt w:val="bullet"/>
      <w:lvlText w:val=""/>
      <w:lvlJc w:val="left"/>
      <w:pPr>
        <w:tabs>
          <w:tab w:val="num" w:pos="780"/>
        </w:tabs>
        <w:ind w:left="780" w:hanging="360"/>
      </w:pPr>
      <w:rPr>
        <w:rFonts w:ascii="Wingdings" w:hAnsi="Wingdings" w:hint="default"/>
      </w:rPr>
    </w:lvl>
    <w:lvl w:ilvl="1" w:tplc="04100001">
      <w:start w:val="1"/>
      <w:numFmt w:val="bullet"/>
      <w:lvlText w:val=""/>
      <w:lvlJc w:val="left"/>
      <w:pPr>
        <w:tabs>
          <w:tab w:val="num" w:pos="1500"/>
        </w:tabs>
        <w:ind w:left="150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4">
    <w:nsid w:val="684D1FD3"/>
    <w:multiLevelType w:val="hybridMultilevel"/>
    <w:tmpl w:val="555E51B0"/>
    <w:lvl w:ilvl="0" w:tplc="04100005">
      <w:start w:val="1"/>
      <w:numFmt w:val="bullet"/>
      <w:lvlText w:val=""/>
      <w:lvlJc w:val="left"/>
      <w:pPr>
        <w:tabs>
          <w:tab w:val="num" w:pos="360"/>
        </w:tabs>
        <w:ind w:left="360" w:hanging="360"/>
      </w:pPr>
      <w:rPr>
        <w:rFonts w:ascii="Wingdings" w:hAnsi="Wingdings" w:hint="default"/>
        <w:b w:val="0"/>
        <w:sz w:val="20"/>
        <w:szCs w:val="20"/>
      </w:rPr>
    </w:lvl>
    <w:lvl w:ilvl="1" w:tplc="5C34C1BC">
      <w:start w:val="1"/>
      <w:numFmt w:val="bullet"/>
      <w:lvlText w:val="-"/>
      <w:lvlJc w:val="left"/>
      <w:pPr>
        <w:tabs>
          <w:tab w:val="num" w:pos="890"/>
        </w:tabs>
        <w:ind w:left="890" w:hanging="17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35">
    <w:nsid w:val="6BD46991"/>
    <w:multiLevelType w:val="hybridMultilevel"/>
    <w:tmpl w:val="34527C6C"/>
    <w:lvl w:ilvl="0" w:tplc="8CE830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376BDA"/>
    <w:multiLevelType w:val="hybridMultilevel"/>
    <w:tmpl w:val="C5606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467EA6"/>
    <w:multiLevelType w:val="hybridMultilevel"/>
    <w:tmpl w:val="41388A78"/>
    <w:lvl w:ilvl="0" w:tplc="68563452">
      <w:start w:val="1"/>
      <w:numFmt w:val="decimal"/>
      <w:lvlText w:val="%1."/>
      <w:lvlJc w:val="left"/>
      <w:pPr>
        <w:ind w:left="720" w:hanging="360"/>
      </w:pPr>
      <w:rPr>
        <w:rFonts w:hint="default"/>
        <w:b w:val="0"/>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3427E"/>
    <w:multiLevelType w:val="hybridMultilevel"/>
    <w:tmpl w:val="39422156"/>
    <w:lvl w:ilvl="0" w:tplc="68563452">
      <w:start w:val="1"/>
      <w:numFmt w:val="decimal"/>
      <w:lvlText w:val="%1."/>
      <w:lvlJc w:val="left"/>
      <w:pPr>
        <w:ind w:left="720" w:hanging="360"/>
      </w:pPr>
      <w:rPr>
        <w:rFonts w:hint="default"/>
        <w:b w:val="0"/>
        <w:color w:val="00000A"/>
      </w:rPr>
    </w:lvl>
    <w:lvl w:ilvl="1" w:tplc="2C342C48">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BC2B28"/>
    <w:multiLevelType w:val="hybridMultilevel"/>
    <w:tmpl w:val="B8288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B9735F0"/>
    <w:multiLevelType w:val="hybridMultilevel"/>
    <w:tmpl w:val="9CA4AD90"/>
    <w:lvl w:ilvl="0" w:tplc="D506E2C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5"/>
  </w:num>
  <w:num w:numId="2">
    <w:abstractNumId w:val="7"/>
  </w:num>
  <w:num w:numId="3">
    <w:abstractNumId w:val="13"/>
  </w:num>
  <w:num w:numId="4">
    <w:abstractNumId w:val="30"/>
  </w:num>
  <w:num w:numId="5">
    <w:abstractNumId w:val="0"/>
  </w:num>
  <w:num w:numId="6">
    <w:abstractNumId w:val="22"/>
  </w:num>
  <w:num w:numId="7">
    <w:abstractNumId w:val="2"/>
  </w:num>
  <w:num w:numId="8">
    <w:abstractNumId w:val="28"/>
  </w:num>
  <w:num w:numId="9">
    <w:abstractNumId w:val="6"/>
  </w:num>
  <w:num w:numId="10">
    <w:abstractNumId w:val="36"/>
  </w:num>
  <w:num w:numId="11">
    <w:abstractNumId w:val="8"/>
  </w:num>
  <w:num w:numId="12">
    <w:abstractNumId w:val="18"/>
  </w:num>
  <w:num w:numId="13">
    <w:abstractNumId w:val="37"/>
  </w:num>
  <w:num w:numId="14">
    <w:abstractNumId w:val="21"/>
  </w:num>
  <w:num w:numId="15">
    <w:abstractNumId w:val="38"/>
  </w:num>
  <w:num w:numId="16">
    <w:abstractNumId w:val="9"/>
  </w:num>
  <w:num w:numId="17">
    <w:abstractNumId w:val="40"/>
  </w:num>
  <w:num w:numId="18">
    <w:abstractNumId w:val="35"/>
  </w:num>
  <w:num w:numId="19">
    <w:abstractNumId w:val="15"/>
  </w:num>
  <w:num w:numId="20">
    <w:abstractNumId w:val="26"/>
  </w:num>
  <w:num w:numId="21">
    <w:abstractNumId w:val="19"/>
  </w:num>
  <w:num w:numId="22">
    <w:abstractNumId w:val="24"/>
  </w:num>
  <w:num w:numId="23">
    <w:abstractNumId w:val="29"/>
  </w:num>
  <w:num w:numId="24">
    <w:abstractNumId w:val="33"/>
  </w:num>
  <w:num w:numId="25">
    <w:abstractNumId w:val="39"/>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4"/>
  </w:num>
  <w:num w:numId="37">
    <w:abstractNumId w:val="4"/>
  </w:num>
  <w:num w:numId="38">
    <w:abstractNumId w:val="32"/>
  </w:num>
  <w:num w:numId="39">
    <w:abstractNumId w:val="31"/>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99"/>
    <w:rsid w:val="00006240"/>
    <w:rsid w:val="0001603C"/>
    <w:rsid w:val="000223DC"/>
    <w:rsid w:val="000364A0"/>
    <w:rsid w:val="00037F14"/>
    <w:rsid w:val="00050B74"/>
    <w:rsid w:val="00053C66"/>
    <w:rsid w:val="00053F2F"/>
    <w:rsid w:val="00071AE3"/>
    <w:rsid w:val="00081D76"/>
    <w:rsid w:val="000942C9"/>
    <w:rsid w:val="0009714F"/>
    <w:rsid w:val="000C6C61"/>
    <w:rsid w:val="000D0640"/>
    <w:rsid w:val="000D7AD2"/>
    <w:rsid w:val="001024B6"/>
    <w:rsid w:val="00107A69"/>
    <w:rsid w:val="001457A7"/>
    <w:rsid w:val="00154A93"/>
    <w:rsid w:val="00164AB2"/>
    <w:rsid w:val="00164F6F"/>
    <w:rsid w:val="00165908"/>
    <w:rsid w:val="00165A3A"/>
    <w:rsid w:val="00184727"/>
    <w:rsid w:val="00191712"/>
    <w:rsid w:val="00194CD4"/>
    <w:rsid w:val="0019679B"/>
    <w:rsid w:val="00196F69"/>
    <w:rsid w:val="001B1977"/>
    <w:rsid w:val="001B6FE1"/>
    <w:rsid w:val="001C51AF"/>
    <w:rsid w:val="001C5E96"/>
    <w:rsid w:val="001C636D"/>
    <w:rsid w:val="001D05BC"/>
    <w:rsid w:val="001D5286"/>
    <w:rsid w:val="002028BD"/>
    <w:rsid w:val="00206C17"/>
    <w:rsid w:val="002123C1"/>
    <w:rsid w:val="002239ED"/>
    <w:rsid w:val="002246AD"/>
    <w:rsid w:val="002506DE"/>
    <w:rsid w:val="0025689A"/>
    <w:rsid w:val="00292718"/>
    <w:rsid w:val="002B055D"/>
    <w:rsid w:val="002C3030"/>
    <w:rsid w:val="002D0FCD"/>
    <w:rsid w:val="002E1483"/>
    <w:rsid w:val="002F7469"/>
    <w:rsid w:val="003022AA"/>
    <w:rsid w:val="00315E6D"/>
    <w:rsid w:val="00341F81"/>
    <w:rsid w:val="00367898"/>
    <w:rsid w:val="00371CBA"/>
    <w:rsid w:val="00385398"/>
    <w:rsid w:val="003A0044"/>
    <w:rsid w:val="003B4643"/>
    <w:rsid w:val="003E13C2"/>
    <w:rsid w:val="003F2E82"/>
    <w:rsid w:val="00426160"/>
    <w:rsid w:val="00495729"/>
    <w:rsid w:val="004B013B"/>
    <w:rsid w:val="004C10B7"/>
    <w:rsid w:val="004C7D2F"/>
    <w:rsid w:val="004E0F16"/>
    <w:rsid w:val="004E359D"/>
    <w:rsid w:val="004E3EE1"/>
    <w:rsid w:val="00515D15"/>
    <w:rsid w:val="00524686"/>
    <w:rsid w:val="00530182"/>
    <w:rsid w:val="005318CE"/>
    <w:rsid w:val="00535942"/>
    <w:rsid w:val="00544C09"/>
    <w:rsid w:val="00584ED4"/>
    <w:rsid w:val="005872F1"/>
    <w:rsid w:val="00591182"/>
    <w:rsid w:val="0059166F"/>
    <w:rsid w:val="00596169"/>
    <w:rsid w:val="005A3F91"/>
    <w:rsid w:val="005B62AA"/>
    <w:rsid w:val="005C636E"/>
    <w:rsid w:val="005D77DD"/>
    <w:rsid w:val="005F1441"/>
    <w:rsid w:val="005F1BBD"/>
    <w:rsid w:val="005F2B94"/>
    <w:rsid w:val="005F3349"/>
    <w:rsid w:val="00603E2E"/>
    <w:rsid w:val="00623139"/>
    <w:rsid w:val="00623DEA"/>
    <w:rsid w:val="00641CD0"/>
    <w:rsid w:val="00654E87"/>
    <w:rsid w:val="00654FDC"/>
    <w:rsid w:val="0065542C"/>
    <w:rsid w:val="0065624E"/>
    <w:rsid w:val="0066123D"/>
    <w:rsid w:val="00671A83"/>
    <w:rsid w:val="0067399E"/>
    <w:rsid w:val="00680E5D"/>
    <w:rsid w:val="006900A6"/>
    <w:rsid w:val="006915D3"/>
    <w:rsid w:val="006A0A60"/>
    <w:rsid w:val="006E75E9"/>
    <w:rsid w:val="00703AE6"/>
    <w:rsid w:val="0071285D"/>
    <w:rsid w:val="0073622C"/>
    <w:rsid w:val="00745534"/>
    <w:rsid w:val="007479C9"/>
    <w:rsid w:val="00750A98"/>
    <w:rsid w:val="00753195"/>
    <w:rsid w:val="00766175"/>
    <w:rsid w:val="00775A02"/>
    <w:rsid w:val="00783270"/>
    <w:rsid w:val="007904B8"/>
    <w:rsid w:val="007931BD"/>
    <w:rsid w:val="0079554A"/>
    <w:rsid w:val="007B5000"/>
    <w:rsid w:val="007B6BF1"/>
    <w:rsid w:val="007D05F6"/>
    <w:rsid w:val="007D0A19"/>
    <w:rsid w:val="00816F74"/>
    <w:rsid w:val="008349C2"/>
    <w:rsid w:val="008432B8"/>
    <w:rsid w:val="00866663"/>
    <w:rsid w:val="0087402A"/>
    <w:rsid w:val="008A0744"/>
    <w:rsid w:val="008A0BD6"/>
    <w:rsid w:val="008A5C69"/>
    <w:rsid w:val="008B61A0"/>
    <w:rsid w:val="008C1C95"/>
    <w:rsid w:val="008C27B1"/>
    <w:rsid w:val="008C2DB5"/>
    <w:rsid w:val="008D15EC"/>
    <w:rsid w:val="008D56EB"/>
    <w:rsid w:val="008E0DB4"/>
    <w:rsid w:val="008E6167"/>
    <w:rsid w:val="00904630"/>
    <w:rsid w:val="00924054"/>
    <w:rsid w:val="0092438B"/>
    <w:rsid w:val="00931E0E"/>
    <w:rsid w:val="00941632"/>
    <w:rsid w:val="009501E0"/>
    <w:rsid w:val="009505AF"/>
    <w:rsid w:val="00950B7B"/>
    <w:rsid w:val="00953E85"/>
    <w:rsid w:val="00973453"/>
    <w:rsid w:val="0098685E"/>
    <w:rsid w:val="0099121C"/>
    <w:rsid w:val="00994A03"/>
    <w:rsid w:val="009C3E1E"/>
    <w:rsid w:val="009C7F36"/>
    <w:rsid w:val="009D0EED"/>
    <w:rsid w:val="009E473B"/>
    <w:rsid w:val="009F2D9E"/>
    <w:rsid w:val="009F426F"/>
    <w:rsid w:val="009F799A"/>
    <w:rsid w:val="00A06CB5"/>
    <w:rsid w:val="00A1170F"/>
    <w:rsid w:val="00A12858"/>
    <w:rsid w:val="00A13BEC"/>
    <w:rsid w:val="00A14497"/>
    <w:rsid w:val="00A30CBB"/>
    <w:rsid w:val="00A34531"/>
    <w:rsid w:val="00A429CA"/>
    <w:rsid w:val="00A514C7"/>
    <w:rsid w:val="00A622F2"/>
    <w:rsid w:val="00A62E23"/>
    <w:rsid w:val="00A63C58"/>
    <w:rsid w:val="00A84A20"/>
    <w:rsid w:val="00A87990"/>
    <w:rsid w:val="00A93DE8"/>
    <w:rsid w:val="00AB3D5D"/>
    <w:rsid w:val="00AD0E0D"/>
    <w:rsid w:val="00AF1D17"/>
    <w:rsid w:val="00AF61D8"/>
    <w:rsid w:val="00AF6E1F"/>
    <w:rsid w:val="00B042F6"/>
    <w:rsid w:val="00B17D43"/>
    <w:rsid w:val="00B25152"/>
    <w:rsid w:val="00B41184"/>
    <w:rsid w:val="00B47111"/>
    <w:rsid w:val="00B6363F"/>
    <w:rsid w:val="00B7369A"/>
    <w:rsid w:val="00B81137"/>
    <w:rsid w:val="00B847CE"/>
    <w:rsid w:val="00B87258"/>
    <w:rsid w:val="00B96268"/>
    <w:rsid w:val="00B96ABD"/>
    <w:rsid w:val="00BA462B"/>
    <w:rsid w:val="00BB2914"/>
    <w:rsid w:val="00BD2C77"/>
    <w:rsid w:val="00BF1794"/>
    <w:rsid w:val="00C01DF7"/>
    <w:rsid w:val="00C1755D"/>
    <w:rsid w:val="00C22C99"/>
    <w:rsid w:val="00C25586"/>
    <w:rsid w:val="00C32AD2"/>
    <w:rsid w:val="00C37AD5"/>
    <w:rsid w:val="00C50C77"/>
    <w:rsid w:val="00C5646E"/>
    <w:rsid w:val="00C645E0"/>
    <w:rsid w:val="00C71225"/>
    <w:rsid w:val="00C730A6"/>
    <w:rsid w:val="00C83E30"/>
    <w:rsid w:val="00C90346"/>
    <w:rsid w:val="00CD174D"/>
    <w:rsid w:val="00CD3B71"/>
    <w:rsid w:val="00CF2EF8"/>
    <w:rsid w:val="00CF3725"/>
    <w:rsid w:val="00D10D54"/>
    <w:rsid w:val="00D222D4"/>
    <w:rsid w:val="00D32FDB"/>
    <w:rsid w:val="00D45E98"/>
    <w:rsid w:val="00D47D23"/>
    <w:rsid w:val="00D55412"/>
    <w:rsid w:val="00D8606C"/>
    <w:rsid w:val="00D96612"/>
    <w:rsid w:val="00DA3299"/>
    <w:rsid w:val="00DA5FAE"/>
    <w:rsid w:val="00DC0165"/>
    <w:rsid w:val="00DD7F6C"/>
    <w:rsid w:val="00DE13F5"/>
    <w:rsid w:val="00DE5BFE"/>
    <w:rsid w:val="00DF1D0A"/>
    <w:rsid w:val="00E35884"/>
    <w:rsid w:val="00E510DA"/>
    <w:rsid w:val="00E6763F"/>
    <w:rsid w:val="00E74D97"/>
    <w:rsid w:val="00E86765"/>
    <w:rsid w:val="00EB47AC"/>
    <w:rsid w:val="00EE2B19"/>
    <w:rsid w:val="00EE6703"/>
    <w:rsid w:val="00F02832"/>
    <w:rsid w:val="00F071B3"/>
    <w:rsid w:val="00F072E4"/>
    <w:rsid w:val="00F16E95"/>
    <w:rsid w:val="00F27022"/>
    <w:rsid w:val="00F27778"/>
    <w:rsid w:val="00F3259C"/>
    <w:rsid w:val="00F4180C"/>
    <w:rsid w:val="00F41AD2"/>
    <w:rsid w:val="00F44751"/>
    <w:rsid w:val="00F6557E"/>
    <w:rsid w:val="00F65AAC"/>
    <w:rsid w:val="00F85AFC"/>
    <w:rsid w:val="00F8709B"/>
    <w:rsid w:val="00F9015C"/>
    <w:rsid w:val="00FA6AAF"/>
    <w:rsid w:val="00FB18AD"/>
    <w:rsid w:val="00FC1733"/>
    <w:rsid w:val="00FC1FD8"/>
    <w:rsid w:val="00FE0F35"/>
    <w:rsid w:val="00FE282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6663"/>
    <w:pPr>
      <w:widowControl w:val="0"/>
      <w:suppressAutoHyphens/>
      <w:spacing w:line="240" w:lineRule="auto"/>
    </w:pPr>
    <w:rPr>
      <w:rFonts w:ascii="Times New Roman" w:eastAsia="Times New Roman" w:hAnsi="Times New Roman" w:cs="Times New Roman"/>
      <w:color w:val="00000A"/>
      <w:sz w:val="24"/>
      <w:szCs w:val="20"/>
      <w:lang w:eastAsia="it-IT"/>
    </w:rPr>
  </w:style>
  <w:style w:type="paragraph" w:styleId="Titolo2">
    <w:name w:val="heading 2"/>
    <w:basedOn w:val="Normale"/>
    <w:link w:val="Titolo2Carattere"/>
    <w:qFormat/>
    <w:rsid w:val="00662367"/>
    <w:pPr>
      <w:keepNext/>
      <w:widowControl/>
      <w:spacing w:line="360" w:lineRule="auto"/>
      <w:outlineLvl w:val="1"/>
    </w:pPr>
  </w:style>
  <w:style w:type="paragraph" w:styleId="Titolo3">
    <w:name w:val="heading 3"/>
    <w:basedOn w:val="Normale"/>
    <w:link w:val="Titolo3Carattere"/>
    <w:uiPriority w:val="9"/>
    <w:unhideWhenUsed/>
    <w:qFormat/>
    <w:rsid w:val="009A0F34"/>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524686"/>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662367"/>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uiPriority w:val="9"/>
    <w:rsid w:val="009A0F34"/>
    <w:rPr>
      <w:rFonts w:asciiTheme="majorHAnsi" w:eastAsiaTheme="majorEastAsia" w:hAnsiTheme="majorHAnsi" w:cstheme="majorBidi"/>
      <w:b/>
      <w:bCs/>
      <w:color w:val="4F81BD" w:themeColor="accent1"/>
      <w:sz w:val="24"/>
      <w:szCs w:val="20"/>
      <w:lang w:eastAsia="it-IT"/>
    </w:rPr>
  </w:style>
  <w:style w:type="character" w:customStyle="1" w:styleId="CorpodeltestoCarattere">
    <w:name w:val="Corpo del testo Carattere"/>
    <w:basedOn w:val="Carpredefinitoparagrafo"/>
    <w:link w:val="Corpodeltesto"/>
    <w:rsid w:val="00C224FC"/>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uiPriority w:val="99"/>
    <w:rsid w:val="002F35A3"/>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2F35A3"/>
    <w:rPr>
      <w:rFonts w:ascii="Times New Roman" w:eastAsia="Times New Roman" w:hAnsi="Times New Roman" w:cs="Times New Roman"/>
      <w:sz w:val="24"/>
      <w:szCs w:val="20"/>
      <w:lang w:eastAsia="it-IT"/>
    </w:rPr>
  </w:style>
  <w:style w:type="character" w:customStyle="1" w:styleId="TestofumettoCarattere">
    <w:name w:val="Testo fumetto Carattere"/>
    <w:basedOn w:val="Carpredefinitoparagrafo"/>
    <w:link w:val="Testofumetto"/>
    <w:uiPriority w:val="99"/>
    <w:semiHidden/>
    <w:rsid w:val="002F35A3"/>
    <w:rPr>
      <w:rFonts w:ascii="Tahoma" w:eastAsia="Times New Roman" w:hAnsi="Tahoma" w:cs="Tahoma"/>
      <w:sz w:val="16"/>
      <w:szCs w:val="16"/>
      <w:lang w:eastAsia="it-IT"/>
    </w:rPr>
  </w:style>
  <w:style w:type="character" w:customStyle="1" w:styleId="CollegamentoInternet">
    <w:name w:val="Collegamento Internet"/>
    <w:basedOn w:val="Carpredefinitoparagrafo"/>
    <w:uiPriority w:val="99"/>
    <w:unhideWhenUsed/>
    <w:rsid w:val="002F35A3"/>
    <w:rPr>
      <w:color w:val="0000FF" w:themeColor="hyperlink"/>
      <w:u w:val="single"/>
    </w:rPr>
  </w:style>
  <w:style w:type="character" w:customStyle="1" w:styleId="provvnumart">
    <w:name w:val="provv_numart"/>
    <w:basedOn w:val="Carpredefinitoparagrafo"/>
    <w:rsid w:val="002500B1"/>
    <w:rPr>
      <w:b/>
      <w:bCs/>
    </w:rPr>
  </w:style>
  <w:style w:type="character" w:customStyle="1" w:styleId="provvrubrica">
    <w:name w:val="provv_rubrica"/>
    <w:basedOn w:val="Carpredefinitoparagrafo"/>
    <w:rsid w:val="002500B1"/>
    <w:rPr>
      <w:i/>
      <w:iCs/>
    </w:rPr>
  </w:style>
  <w:style w:type="character" w:customStyle="1" w:styleId="RientrocorpodeltestoCarattere">
    <w:name w:val="Rientro corpo del testo Carattere"/>
    <w:basedOn w:val="Carpredefinitoparagrafo"/>
    <w:link w:val="Rientrocorpodeltesto"/>
    <w:rsid w:val="002500B1"/>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3E037A"/>
    <w:rPr>
      <w:rFonts w:ascii="Times New Roman" w:eastAsia="Times New Roman" w:hAnsi="Times New Roman" w:cs="Times New Roman"/>
      <w:sz w:val="20"/>
      <w:szCs w:val="20"/>
      <w:lang w:eastAsia="it-IT"/>
    </w:rPr>
  </w:style>
  <w:style w:type="character" w:customStyle="1" w:styleId="ListLabel1">
    <w:name w:val="ListLabel 1"/>
    <w:rPr>
      <w:b w:val="0"/>
      <w:i w:val="0"/>
      <w:sz w:val="26"/>
      <w:szCs w:val="26"/>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Times New Roman" w:cs="Times New Roman"/>
      <w:b/>
    </w:rPr>
  </w:style>
  <w:style w:type="character" w:customStyle="1" w:styleId="ListLabel6">
    <w:name w:val="ListLabel 6"/>
    <w:rPr>
      <w:rFonts w:eastAsia="Times New Roman"/>
      <w:b/>
    </w:rPr>
  </w:style>
  <w:style w:type="character" w:customStyle="1" w:styleId="Punti">
    <w:name w:val="Punti"/>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Arial"/>
    </w:rPr>
  </w:style>
  <w:style w:type="character" w:customStyle="1" w:styleId="ListLabel9">
    <w:name w:val="ListLabel 9"/>
    <w:rPr>
      <w:rFonts w:cs="Wingdings"/>
    </w:rPr>
  </w:style>
  <w:style w:type="character" w:customStyle="1" w:styleId="ListLabel10">
    <w:name w:val="ListLabel 10"/>
    <w:rPr>
      <w:rFonts w:cs="Courier New"/>
    </w:rPr>
  </w:style>
  <w:style w:type="character" w:customStyle="1" w:styleId="ListLabel11">
    <w:name w:val="ListLabel 11"/>
    <w:rPr>
      <w:rFonts w:cs="Franklin Gothic Book"/>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Arial"/>
    </w:rPr>
  </w:style>
  <w:style w:type="character" w:customStyle="1" w:styleId="ListLabel15">
    <w:name w:val="ListLabel 15"/>
    <w:rPr>
      <w:rFonts w:cs="Wingdings"/>
    </w:rPr>
  </w:style>
  <w:style w:type="character" w:customStyle="1" w:styleId="ListLabel16">
    <w:name w:val="ListLabel 16"/>
    <w:rPr>
      <w:rFonts w:cs="Courier New"/>
    </w:rPr>
  </w:style>
  <w:style w:type="character" w:customStyle="1" w:styleId="ListLabel17">
    <w:name w:val="ListLabel 17"/>
    <w:rPr>
      <w:rFonts w:cs="Franklin Gothic Book"/>
    </w:rPr>
  </w:style>
  <w:style w:type="character" w:customStyle="1" w:styleId="ListLabel18">
    <w:name w:val="ListLabel 18"/>
    <w:rPr>
      <w:rFonts w:cs="OpenSymbol"/>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deltestoCarattere"/>
    <w:rsid w:val="00C224FC"/>
    <w:pPr>
      <w:spacing w:after="140" w:line="360" w:lineRule="auto"/>
      <w:jc w:val="both"/>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99"/>
    <w:qFormat/>
    <w:rsid w:val="00E02845"/>
    <w:pPr>
      <w:ind w:left="720"/>
      <w:contextualSpacing/>
    </w:pPr>
  </w:style>
  <w:style w:type="paragraph" w:styleId="Intestazione">
    <w:name w:val="header"/>
    <w:basedOn w:val="Normale"/>
    <w:link w:val="IntestazioneCarattere"/>
    <w:uiPriority w:val="99"/>
    <w:unhideWhenUsed/>
    <w:rsid w:val="002F35A3"/>
    <w:pPr>
      <w:tabs>
        <w:tab w:val="center" w:pos="4819"/>
        <w:tab w:val="right" w:pos="9638"/>
      </w:tabs>
    </w:pPr>
  </w:style>
  <w:style w:type="paragraph" w:styleId="Pidipagina">
    <w:name w:val="footer"/>
    <w:basedOn w:val="Normale"/>
    <w:link w:val="PidipaginaCarattere"/>
    <w:uiPriority w:val="99"/>
    <w:unhideWhenUsed/>
    <w:rsid w:val="002F35A3"/>
    <w:pPr>
      <w:tabs>
        <w:tab w:val="center" w:pos="4819"/>
        <w:tab w:val="right" w:pos="9638"/>
      </w:tabs>
    </w:pPr>
  </w:style>
  <w:style w:type="paragraph" w:styleId="Testofumetto">
    <w:name w:val="Balloon Text"/>
    <w:basedOn w:val="Normale"/>
    <w:link w:val="TestofumettoCarattere"/>
    <w:uiPriority w:val="99"/>
    <w:semiHidden/>
    <w:unhideWhenUsed/>
    <w:rsid w:val="002F35A3"/>
    <w:rPr>
      <w:rFonts w:ascii="Tahoma" w:hAnsi="Tahoma" w:cs="Tahoma"/>
      <w:sz w:val="16"/>
      <w:szCs w:val="16"/>
    </w:rPr>
  </w:style>
  <w:style w:type="paragraph" w:customStyle="1" w:styleId="provvr0">
    <w:name w:val="provv_r0"/>
    <w:basedOn w:val="Normale"/>
    <w:rsid w:val="002500B1"/>
    <w:pPr>
      <w:widowControl/>
      <w:suppressAutoHyphens w:val="0"/>
      <w:spacing w:before="280" w:after="280"/>
      <w:jc w:val="both"/>
    </w:pPr>
    <w:rPr>
      <w:szCs w:val="24"/>
    </w:rPr>
  </w:style>
  <w:style w:type="paragraph" w:styleId="Rientrocorpodeltesto">
    <w:name w:val="Body Text Indent"/>
    <w:basedOn w:val="Normale"/>
    <w:link w:val="RientrocorpodeltestoCarattere"/>
    <w:rsid w:val="002500B1"/>
    <w:pPr>
      <w:spacing w:after="120"/>
      <w:ind w:left="283"/>
    </w:pPr>
  </w:style>
  <w:style w:type="paragraph" w:customStyle="1" w:styleId="provvr1">
    <w:name w:val="provv_r1"/>
    <w:basedOn w:val="Normale"/>
    <w:rsid w:val="002500B1"/>
    <w:pPr>
      <w:widowControl/>
      <w:suppressAutoHyphens w:val="0"/>
      <w:spacing w:before="280" w:after="280"/>
      <w:ind w:firstLine="400"/>
      <w:jc w:val="both"/>
    </w:pPr>
    <w:rPr>
      <w:szCs w:val="24"/>
    </w:rPr>
  </w:style>
  <w:style w:type="paragraph" w:styleId="NormaleWeb">
    <w:name w:val="Normal (Web)"/>
    <w:basedOn w:val="Normale"/>
    <w:pPr>
      <w:suppressAutoHyphens w:val="0"/>
      <w:spacing w:before="100" w:after="100"/>
    </w:pPr>
    <w:rPr>
      <w:rFonts w:ascii="Arial Unicode MS" w:eastAsia="Arial Unicode MS" w:hAnsi="Arial Unicode MS" w:cs="Arial Unicode MS"/>
      <w:szCs w:val="24"/>
    </w:rPr>
  </w:style>
  <w:style w:type="paragraph" w:styleId="Corpodeltesto2">
    <w:name w:val="Body Text 2"/>
    <w:basedOn w:val="Normale"/>
    <w:link w:val="Corpodeltesto2Carattere"/>
    <w:rsid w:val="003E037A"/>
    <w:pPr>
      <w:widowControl/>
      <w:suppressAutoHyphens w:val="0"/>
      <w:spacing w:after="120" w:line="480" w:lineRule="auto"/>
    </w:pPr>
    <w:rPr>
      <w:sz w:val="20"/>
    </w:rPr>
  </w:style>
  <w:style w:type="paragraph" w:customStyle="1" w:styleId="Contenutotabella">
    <w:name w:val="Contenuto tabella"/>
    <w:basedOn w:val="Normale"/>
  </w:style>
  <w:style w:type="paragraph" w:customStyle="1" w:styleId="Titolotabella">
    <w:name w:val="Titolo tabella"/>
    <w:basedOn w:val="Contenutotabella"/>
  </w:style>
  <w:style w:type="table" w:styleId="Grigliatabella">
    <w:name w:val="Table Grid"/>
    <w:basedOn w:val="Tabellanormale"/>
    <w:rsid w:val="00D0008B"/>
    <w:pPr>
      <w:spacing w:line="240" w:lineRule="auto"/>
    </w:pPr>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testo">
    <w:name w:val="Body Text"/>
    <w:basedOn w:val="Normale"/>
    <w:link w:val="CorpotestoCarattere"/>
    <w:semiHidden/>
    <w:unhideWhenUsed/>
    <w:rsid w:val="00050B74"/>
    <w:pPr>
      <w:spacing w:after="120"/>
    </w:pPr>
  </w:style>
  <w:style w:type="character" w:customStyle="1" w:styleId="CorpotestoCarattere">
    <w:name w:val="Corpo testo Carattere"/>
    <w:basedOn w:val="Carpredefinitoparagrafo"/>
    <w:link w:val="Corpotesto"/>
    <w:semiHidden/>
    <w:rsid w:val="00050B74"/>
    <w:rPr>
      <w:rFonts w:ascii="Times New Roman" w:eastAsia="Times New Roman" w:hAnsi="Times New Roman" w:cs="Times New Roman"/>
      <w:color w:val="00000A"/>
      <w:sz w:val="24"/>
      <w:szCs w:val="20"/>
      <w:lang w:eastAsia="it-IT"/>
    </w:rPr>
  </w:style>
  <w:style w:type="character" w:customStyle="1" w:styleId="Titolo5Carattere">
    <w:name w:val="Titolo 5 Carattere"/>
    <w:basedOn w:val="Carpredefinitoparagrafo"/>
    <w:link w:val="Titolo5"/>
    <w:uiPriority w:val="9"/>
    <w:semiHidden/>
    <w:rsid w:val="00524686"/>
    <w:rPr>
      <w:rFonts w:asciiTheme="majorHAnsi" w:eastAsiaTheme="majorEastAsia" w:hAnsiTheme="majorHAnsi" w:cstheme="majorBidi"/>
      <w:color w:val="243F60" w:themeColor="accent1" w:themeShade="7F"/>
      <w:sz w:val="24"/>
      <w:szCs w:val="20"/>
      <w:lang w:eastAsia="it-IT"/>
    </w:rPr>
  </w:style>
  <w:style w:type="character" w:styleId="Collegamentoipertestuale">
    <w:name w:val="Hyperlink"/>
    <w:basedOn w:val="Carpredefinitoparagrafo"/>
    <w:uiPriority w:val="99"/>
    <w:unhideWhenUsed/>
    <w:rsid w:val="00524686"/>
    <w:rPr>
      <w:color w:val="0000FF" w:themeColor="hyperlink"/>
      <w:u w:val="single"/>
    </w:rPr>
  </w:style>
  <w:style w:type="paragraph" w:styleId="Testonormale">
    <w:name w:val="Plain Text"/>
    <w:basedOn w:val="Normale"/>
    <w:link w:val="TestonormaleCarattere"/>
    <w:semiHidden/>
    <w:unhideWhenUsed/>
    <w:rsid w:val="00750A98"/>
    <w:pPr>
      <w:widowControl/>
      <w:suppressAutoHyphens w:val="0"/>
    </w:pPr>
    <w:rPr>
      <w:rFonts w:ascii="Courier New" w:hAnsi="Courier New"/>
      <w:color w:val="auto"/>
      <w:sz w:val="20"/>
    </w:rPr>
  </w:style>
  <w:style w:type="character" w:customStyle="1" w:styleId="TestonormaleCarattere">
    <w:name w:val="Testo normale Carattere"/>
    <w:basedOn w:val="Carpredefinitoparagrafo"/>
    <w:link w:val="Testonormale"/>
    <w:semiHidden/>
    <w:rsid w:val="00750A98"/>
    <w:rPr>
      <w:rFonts w:ascii="Courier New" w:eastAsia="Times New Roman" w:hAnsi="Courier New" w:cs="Times New Roman"/>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6663"/>
    <w:pPr>
      <w:widowControl w:val="0"/>
      <w:suppressAutoHyphens/>
      <w:spacing w:line="240" w:lineRule="auto"/>
    </w:pPr>
    <w:rPr>
      <w:rFonts w:ascii="Times New Roman" w:eastAsia="Times New Roman" w:hAnsi="Times New Roman" w:cs="Times New Roman"/>
      <w:color w:val="00000A"/>
      <w:sz w:val="24"/>
      <w:szCs w:val="20"/>
      <w:lang w:eastAsia="it-IT"/>
    </w:rPr>
  </w:style>
  <w:style w:type="paragraph" w:styleId="Titolo2">
    <w:name w:val="heading 2"/>
    <w:basedOn w:val="Normale"/>
    <w:link w:val="Titolo2Carattere"/>
    <w:qFormat/>
    <w:rsid w:val="00662367"/>
    <w:pPr>
      <w:keepNext/>
      <w:widowControl/>
      <w:spacing w:line="360" w:lineRule="auto"/>
      <w:outlineLvl w:val="1"/>
    </w:pPr>
  </w:style>
  <w:style w:type="paragraph" w:styleId="Titolo3">
    <w:name w:val="heading 3"/>
    <w:basedOn w:val="Normale"/>
    <w:link w:val="Titolo3Carattere"/>
    <w:uiPriority w:val="9"/>
    <w:unhideWhenUsed/>
    <w:qFormat/>
    <w:rsid w:val="009A0F34"/>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524686"/>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662367"/>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uiPriority w:val="9"/>
    <w:rsid w:val="009A0F34"/>
    <w:rPr>
      <w:rFonts w:asciiTheme="majorHAnsi" w:eastAsiaTheme="majorEastAsia" w:hAnsiTheme="majorHAnsi" w:cstheme="majorBidi"/>
      <w:b/>
      <w:bCs/>
      <w:color w:val="4F81BD" w:themeColor="accent1"/>
      <w:sz w:val="24"/>
      <w:szCs w:val="20"/>
      <w:lang w:eastAsia="it-IT"/>
    </w:rPr>
  </w:style>
  <w:style w:type="character" w:customStyle="1" w:styleId="CorpodeltestoCarattere">
    <w:name w:val="Corpo del testo Carattere"/>
    <w:basedOn w:val="Carpredefinitoparagrafo"/>
    <w:link w:val="Corpodeltesto"/>
    <w:rsid w:val="00C224FC"/>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uiPriority w:val="99"/>
    <w:rsid w:val="002F35A3"/>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2F35A3"/>
    <w:rPr>
      <w:rFonts w:ascii="Times New Roman" w:eastAsia="Times New Roman" w:hAnsi="Times New Roman" w:cs="Times New Roman"/>
      <w:sz w:val="24"/>
      <w:szCs w:val="20"/>
      <w:lang w:eastAsia="it-IT"/>
    </w:rPr>
  </w:style>
  <w:style w:type="character" w:customStyle="1" w:styleId="TestofumettoCarattere">
    <w:name w:val="Testo fumetto Carattere"/>
    <w:basedOn w:val="Carpredefinitoparagrafo"/>
    <w:link w:val="Testofumetto"/>
    <w:uiPriority w:val="99"/>
    <w:semiHidden/>
    <w:rsid w:val="002F35A3"/>
    <w:rPr>
      <w:rFonts w:ascii="Tahoma" w:eastAsia="Times New Roman" w:hAnsi="Tahoma" w:cs="Tahoma"/>
      <w:sz w:val="16"/>
      <w:szCs w:val="16"/>
      <w:lang w:eastAsia="it-IT"/>
    </w:rPr>
  </w:style>
  <w:style w:type="character" w:customStyle="1" w:styleId="CollegamentoInternet">
    <w:name w:val="Collegamento Internet"/>
    <w:basedOn w:val="Carpredefinitoparagrafo"/>
    <w:uiPriority w:val="99"/>
    <w:unhideWhenUsed/>
    <w:rsid w:val="002F35A3"/>
    <w:rPr>
      <w:color w:val="0000FF" w:themeColor="hyperlink"/>
      <w:u w:val="single"/>
    </w:rPr>
  </w:style>
  <w:style w:type="character" w:customStyle="1" w:styleId="provvnumart">
    <w:name w:val="provv_numart"/>
    <w:basedOn w:val="Carpredefinitoparagrafo"/>
    <w:rsid w:val="002500B1"/>
    <w:rPr>
      <w:b/>
      <w:bCs/>
    </w:rPr>
  </w:style>
  <w:style w:type="character" w:customStyle="1" w:styleId="provvrubrica">
    <w:name w:val="provv_rubrica"/>
    <w:basedOn w:val="Carpredefinitoparagrafo"/>
    <w:rsid w:val="002500B1"/>
    <w:rPr>
      <w:i/>
      <w:iCs/>
    </w:rPr>
  </w:style>
  <w:style w:type="character" w:customStyle="1" w:styleId="RientrocorpodeltestoCarattere">
    <w:name w:val="Rientro corpo del testo Carattere"/>
    <w:basedOn w:val="Carpredefinitoparagrafo"/>
    <w:link w:val="Rientrocorpodeltesto"/>
    <w:rsid w:val="002500B1"/>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3E037A"/>
    <w:rPr>
      <w:rFonts w:ascii="Times New Roman" w:eastAsia="Times New Roman" w:hAnsi="Times New Roman" w:cs="Times New Roman"/>
      <w:sz w:val="20"/>
      <w:szCs w:val="20"/>
      <w:lang w:eastAsia="it-IT"/>
    </w:rPr>
  </w:style>
  <w:style w:type="character" w:customStyle="1" w:styleId="ListLabel1">
    <w:name w:val="ListLabel 1"/>
    <w:rPr>
      <w:b w:val="0"/>
      <w:i w:val="0"/>
      <w:sz w:val="26"/>
      <w:szCs w:val="26"/>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Times New Roman" w:cs="Times New Roman"/>
      <w:b/>
    </w:rPr>
  </w:style>
  <w:style w:type="character" w:customStyle="1" w:styleId="ListLabel6">
    <w:name w:val="ListLabel 6"/>
    <w:rPr>
      <w:rFonts w:eastAsia="Times New Roman"/>
      <w:b/>
    </w:rPr>
  </w:style>
  <w:style w:type="character" w:customStyle="1" w:styleId="Punti">
    <w:name w:val="Punti"/>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Arial"/>
    </w:rPr>
  </w:style>
  <w:style w:type="character" w:customStyle="1" w:styleId="ListLabel9">
    <w:name w:val="ListLabel 9"/>
    <w:rPr>
      <w:rFonts w:cs="Wingdings"/>
    </w:rPr>
  </w:style>
  <w:style w:type="character" w:customStyle="1" w:styleId="ListLabel10">
    <w:name w:val="ListLabel 10"/>
    <w:rPr>
      <w:rFonts w:cs="Courier New"/>
    </w:rPr>
  </w:style>
  <w:style w:type="character" w:customStyle="1" w:styleId="ListLabel11">
    <w:name w:val="ListLabel 11"/>
    <w:rPr>
      <w:rFonts w:cs="Franklin Gothic Book"/>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Arial"/>
    </w:rPr>
  </w:style>
  <w:style w:type="character" w:customStyle="1" w:styleId="ListLabel15">
    <w:name w:val="ListLabel 15"/>
    <w:rPr>
      <w:rFonts w:cs="Wingdings"/>
    </w:rPr>
  </w:style>
  <w:style w:type="character" w:customStyle="1" w:styleId="ListLabel16">
    <w:name w:val="ListLabel 16"/>
    <w:rPr>
      <w:rFonts w:cs="Courier New"/>
    </w:rPr>
  </w:style>
  <w:style w:type="character" w:customStyle="1" w:styleId="ListLabel17">
    <w:name w:val="ListLabel 17"/>
    <w:rPr>
      <w:rFonts w:cs="Franklin Gothic Book"/>
    </w:rPr>
  </w:style>
  <w:style w:type="character" w:customStyle="1" w:styleId="ListLabel18">
    <w:name w:val="ListLabel 18"/>
    <w:rPr>
      <w:rFonts w:cs="OpenSymbol"/>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deltestoCarattere"/>
    <w:rsid w:val="00C224FC"/>
    <w:pPr>
      <w:spacing w:after="140" w:line="360" w:lineRule="auto"/>
      <w:jc w:val="both"/>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99"/>
    <w:qFormat/>
    <w:rsid w:val="00E02845"/>
    <w:pPr>
      <w:ind w:left="720"/>
      <w:contextualSpacing/>
    </w:pPr>
  </w:style>
  <w:style w:type="paragraph" w:styleId="Intestazione">
    <w:name w:val="header"/>
    <w:basedOn w:val="Normale"/>
    <w:link w:val="IntestazioneCarattere"/>
    <w:uiPriority w:val="99"/>
    <w:unhideWhenUsed/>
    <w:rsid w:val="002F35A3"/>
    <w:pPr>
      <w:tabs>
        <w:tab w:val="center" w:pos="4819"/>
        <w:tab w:val="right" w:pos="9638"/>
      </w:tabs>
    </w:pPr>
  </w:style>
  <w:style w:type="paragraph" w:styleId="Pidipagina">
    <w:name w:val="footer"/>
    <w:basedOn w:val="Normale"/>
    <w:link w:val="PidipaginaCarattere"/>
    <w:uiPriority w:val="99"/>
    <w:unhideWhenUsed/>
    <w:rsid w:val="002F35A3"/>
    <w:pPr>
      <w:tabs>
        <w:tab w:val="center" w:pos="4819"/>
        <w:tab w:val="right" w:pos="9638"/>
      </w:tabs>
    </w:pPr>
  </w:style>
  <w:style w:type="paragraph" w:styleId="Testofumetto">
    <w:name w:val="Balloon Text"/>
    <w:basedOn w:val="Normale"/>
    <w:link w:val="TestofumettoCarattere"/>
    <w:uiPriority w:val="99"/>
    <w:semiHidden/>
    <w:unhideWhenUsed/>
    <w:rsid w:val="002F35A3"/>
    <w:rPr>
      <w:rFonts w:ascii="Tahoma" w:hAnsi="Tahoma" w:cs="Tahoma"/>
      <w:sz w:val="16"/>
      <w:szCs w:val="16"/>
    </w:rPr>
  </w:style>
  <w:style w:type="paragraph" w:customStyle="1" w:styleId="provvr0">
    <w:name w:val="provv_r0"/>
    <w:basedOn w:val="Normale"/>
    <w:rsid w:val="002500B1"/>
    <w:pPr>
      <w:widowControl/>
      <w:suppressAutoHyphens w:val="0"/>
      <w:spacing w:before="280" w:after="280"/>
      <w:jc w:val="both"/>
    </w:pPr>
    <w:rPr>
      <w:szCs w:val="24"/>
    </w:rPr>
  </w:style>
  <w:style w:type="paragraph" w:styleId="Rientrocorpodeltesto">
    <w:name w:val="Body Text Indent"/>
    <w:basedOn w:val="Normale"/>
    <w:link w:val="RientrocorpodeltestoCarattere"/>
    <w:rsid w:val="002500B1"/>
    <w:pPr>
      <w:spacing w:after="120"/>
      <w:ind w:left="283"/>
    </w:pPr>
  </w:style>
  <w:style w:type="paragraph" w:customStyle="1" w:styleId="provvr1">
    <w:name w:val="provv_r1"/>
    <w:basedOn w:val="Normale"/>
    <w:rsid w:val="002500B1"/>
    <w:pPr>
      <w:widowControl/>
      <w:suppressAutoHyphens w:val="0"/>
      <w:spacing w:before="280" w:after="280"/>
      <w:ind w:firstLine="400"/>
      <w:jc w:val="both"/>
    </w:pPr>
    <w:rPr>
      <w:szCs w:val="24"/>
    </w:rPr>
  </w:style>
  <w:style w:type="paragraph" w:styleId="NormaleWeb">
    <w:name w:val="Normal (Web)"/>
    <w:basedOn w:val="Normale"/>
    <w:pPr>
      <w:suppressAutoHyphens w:val="0"/>
      <w:spacing w:before="100" w:after="100"/>
    </w:pPr>
    <w:rPr>
      <w:rFonts w:ascii="Arial Unicode MS" w:eastAsia="Arial Unicode MS" w:hAnsi="Arial Unicode MS" w:cs="Arial Unicode MS"/>
      <w:szCs w:val="24"/>
    </w:rPr>
  </w:style>
  <w:style w:type="paragraph" w:styleId="Corpodeltesto2">
    <w:name w:val="Body Text 2"/>
    <w:basedOn w:val="Normale"/>
    <w:link w:val="Corpodeltesto2Carattere"/>
    <w:rsid w:val="003E037A"/>
    <w:pPr>
      <w:widowControl/>
      <w:suppressAutoHyphens w:val="0"/>
      <w:spacing w:after="120" w:line="480" w:lineRule="auto"/>
    </w:pPr>
    <w:rPr>
      <w:sz w:val="20"/>
    </w:rPr>
  </w:style>
  <w:style w:type="paragraph" w:customStyle="1" w:styleId="Contenutotabella">
    <w:name w:val="Contenuto tabella"/>
    <w:basedOn w:val="Normale"/>
  </w:style>
  <w:style w:type="paragraph" w:customStyle="1" w:styleId="Titolotabella">
    <w:name w:val="Titolo tabella"/>
    <w:basedOn w:val="Contenutotabella"/>
  </w:style>
  <w:style w:type="table" w:styleId="Grigliatabella">
    <w:name w:val="Table Grid"/>
    <w:basedOn w:val="Tabellanormale"/>
    <w:rsid w:val="00D0008B"/>
    <w:pPr>
      <w:spacing w:line="240" w:lineRule="auto"/>
    </w:pPr>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testo">
    <w:name w:val="Body Text"/>
    <w:basedOn w:val="Normale"/>
    <w:link w:val="CorpotestoCarattere"/>
    <w:semiHidden/>
    <w:unhideWhenUsed/>
    <w:rsid w:val="00050B74"/>
    <w:pPr>
      <w:spacing w:after="120"/>
    </w:pPr>
  </w:style>
  <w:style w:type="character" w:customStyle="1" w:styleId="CorpotestoCarattere">
    <w:name w:val="Corpo testo Carattere"/>
    <w:basedOn w:val="Carpredefinitoparagrafo"/>
    <w:link w:val="Corpotesto"/>
    <w:semiHidden/>
    <w:rsid w:val="00050B74"/>
    <w:rPr>
      <w:rFonts w:ascii="Times New Roman" w:eastAsia="Times New Roman" w:hAnsi="Times New Roman" w:cs="Times New Roman"/>
      <w:color w:val="00000A"/>
      <w:sz w:val="24"/>
      <w:szCs w:val="20"/>
      <w:lang w:eastAsia="it-IT"/>
    </w:rPr>
  </w:style>
  <w:style w:type="character" w:customStyle="1" w:styleId="Titolo5Carattere">
    <w:name w:val="Titolo 5 Carattere"/>
    <w:basedOn w:val="Carpredefinitoparagrafo"/>
    <w:link w:val="Titolo5"/>
    <w:uiPriority w:val="9"/>
    <w:semiHidden/>
    <w:rsid w:val="00524686"/>
    <w:rPr>
      <w:rFonts w:asciiTheme="majorHAnsi" w:eastAsiaTheme="majorEastAsia" w:hAnsiTheme="majorHAnsi" w:cstheme="majorBidi"/>
      <w:color w:val="243F60" w:themeColor="accent1" w:themeShade="7F"/>
      <w:sz w:val="24"/>
      <w:szCs w:val="20"/>
      <w:lang w:eastAsia="it-IT"/>
    </w:rPr>
  </w:style>
  <w:style w:type="character" w:styleId="Collegamentoipertestuale">
    <w:name w:val="Hyperlink"/>
    <w:basedOn w:val="Carpredefinitoparagrafo"/>
    <w:uiPriority w:val="99"/>
    <w:unhideWhenUsed/>
    <w:rsid w:val="00524686"/>
    <w:rPr>
      <w:color w:val="0000FF" w:themeColor="hyperlink"/>
      <w:u w:val="single"/>
    </w:rPr>
  </w:style>
  <w:style w:type="paragraph" w:styleId="Testonormale">
    <w:name w:val="Plain Text"/>
    <w:basedOn w:val="Normale"/>
    <w:link w:val="TestonormaleCarattere"/>
    <w:semiHidden/>
    <w:unhideWhenUsed/>
    <w:rsid w:val="00750A98"/>
    <w:pPr>
      <w:widowControl/>
      <w:suppressAutoHyphens w:val="0"/>
    </w:pPr>
    <w:rPr>
      <w:rFonts w:ascii="Courier New" w:hAnsi="Courier New"/>
      <w:color w:val="auto"/>
      <w:sz w:val="20"/>
    </w:rPr>
  </w:style>
  <w:style w:type="character" w:customStyle="1" w:styleId="TestonormaleCarattere">
    <w:name w:val="Testo normale Carattere"/>
    <w:basedOn w:val="Carpredefinitoparagrafo"/>
    <w:link w:val="Testonormale"/>
    <w:semiHidden/>
    <w:rsid w:val="00750A98"/>
    <w:rPr>
      <w:rFonts w:ascii="Courier New" w:eastAsia="Times New Roman" w:hAnsi="Courier New"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17436">
      <w:bodyDiv w:val="1"/>
      <w:marLeft w:val="0"/>
      <w:marRight w:val="0"/>
      <w:marTop w:val="0"/>
      <w:marBottom w:val="0"/>
      <w:divBdr>
        <w:top w:val="none" w:sz="0" w:space="0" w:color="auto"/>
        <w:left w:val="none" w:sz="0" w:space="0" w:color="auto"/>
        <w:bottom w:val="none" w:sz="0" w:space="0" w:color="auto"/>
        <w:right w:val="none" w:sz="0" w:space="0" w:color="auto"/>
      </w:divBdr>
    </w:div>
    <w:div w:id="424881727">
      <w:bodyDiv w:val="1"/>
      <w:marLeft w:val="0"/>
      <w:marRight w:val="0"/>
      <w:marTop w:val="0"/>
      <w:marBottom w:val="0"/>
      <w:divBdr>
        <w:top w:val="none" w:sz="0" w:space="0" w:color="auto"/>
        <w:left w:val="none" w:sz="0" w:space="0" w:color="auto"/>
        <w:bottom w:val="none" w:sz="0" w:space="0" w:color="auto"/>
        <w:right w:val="none" w:sz="0" w:space="0" w:color="auto"/>
      </w:divBdr>
    </w:div>
    <w:div w:id="511381233">
      <w:bodyDiv w:val="1"/>
      <w:marLeft w:val="0"/>
      <w:marRight w:val="0"/>
      <w:marTop w:val="0"/>
      <w:marBottom w:val="0"/>
      <w:divBdr>
        <w:top w:val="none" w:sz="0" w:space="0" w:color="auto"/>
        <w:left w:val="none" w:sz="0" w:space="0" w:color="auto"/>
        <w:bottom w:val="none" w:sz="0" w:space="0" w:color="auto"/>
        <w:right w:val="none" w:sz="0" w:space="0" w:color="auto"/>
      </w:divBdr>
    </w:div>
    <w:div w:id="1139421388">
      <w:bodyDiv w:val="1"/>
      <w:marLeft w:val="0"/>
      <w:marRight w:val="0"/>
      <w:marTop w:val="0"/>
      <w:marBottom w:val="0"/>
      <w:divBdr>
        <w:top w:val="none" w:sz="0" w:space="0" w:color="auto"/>
        <w:left w:val="none" w:sz="0" w:space="0" w:color="auto"/>
        <w:bottom w:val="none" w:sz="0" w:space="0" w:color="auto"/>
        <w:right w:val="none" w:sz="0" w:space="0" w:color="auto"/>
      </w:divBdr>
    </w:div>
    <w:div w:id="1264995311">
      <w:bodyDiv w:val="1"/>
      <w:marLeft w:val="0"/>
      <w:marRight w:val="0"/>
      <w:marTop w:val="0"/>
      <w:marBottom w:val="0"/>
      <w:divBdr>
        <w:top w:val="none" w:sz="0" w:space="0" w:color="auto"/>
        <w:left w:val="none" w:sz="0" w:space="0" w:color="auto"/>
        <w:bottom w:val="none" w:sz="0" w:space="0" w:color="auto"/>
        <w:right w:val="none" w:sz="0" w:space="0" w:color="auto"/>
      </w:divBdr>
    </w:div>
    <w:div w:id="1913154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F7A9-A883-4CE1-A65C-E17DF59F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961</Words>
  <Characters>5481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Servizi Sociali</cp:lastModifiedBy>
  <cp:revision>36</cp:revision>
  <cp:lastPrinted>2017-01-31T14:52:00Z</cp:lastPrinted>
  <dcterms:created xsi:type="dcterms:W3CDTF">2017-01-30T16:59:00Z</dcterms:created>
  <dcterms:modified xsi:type="dcterms:W3CDTF">2017-01-31T14:54:00Z</dcterms:modified>
  <dc:language>it-IT</dc:language>
</cp:coreProperties>
</file>